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"https://assignbuster.com/corrigendum-similar-neural-correlates-of-planning-and-execution-to-inhibit-continuing-actions/"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similar neural correlates of planning and execution to inhibit conti...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Similar Neural Correlates of Planning and Execution to Inhibit Continuing Actions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Omata, K., Ito, S., Takata, Y., and Ouchi, Y. (2018). Front. Neurosci. 12: 951. doi: </w:t>
      </w:r>
      <w:hyperlink r:id="rId15">
        <w:r>
          <w:rPr>
            <w:rStyle w:val="a8"/>
            <w:i/>
          </w:rPr>
          <w:t xml:space="preserve">10. 3389/fnins. 2018. 00951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there was a mistake in the legend for Figure 2 as published. The term “ waiting” in Figure 2 (A) was swapped with the term “ tapping” in Figure 2 (B). The correct legend appears below.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Activations in the planning phase of an ongoing action task while tapping (A) and while waiting (B) are shown.”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https://assignbuster.com/corrigendum-similar-neural-correlates-of-planning-and-execution-to-inhibit-continuing-actions/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similar neural correlates o...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nins.2018.009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similar neural correlates of planning and execution to inhibit conti...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similar neural correlates of planning and execution to inhibit conti...</dc:title>
  <dc:subject>Health &amp; Medicine;</dc:subject>
  <dc:creator>AssignBuster</dc:creator>
  <cp:keywords/>
  <dc:description>00951 In the original article, there was a mistake in the legend for Figure 2 as published.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