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"https://assignbuster.com/marion-boats-essay-sample/"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Marion boats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Two brothers Fred and Bill Cunningham have decided to start a business in Mississippi called Marion Boats. This summary provides an overview for the year 2005 – 2006. They start the company with a total of 2300 shares holding a cash value of $72000. The following financial statements summarize the current financial position of Marion Boats: </w:t>
      </w:r>
    </w:p>
    <w:p>
      <w:pPr>
        <w:pStyle w:val="TextBody"/>
        <w:bidi w:val="0"/>
        <w:spacing w:before="0" w:after="283"/>
        <w:jc w:val="start"/>
        <w:rPr/>
      </w:pPr>
      <w:r>
        <w:rPr/>
        <w:t xml:space="preserve">Journal Entries </w:t>
        <w:br/>
        <w:t xml:space="preserve">Transaction Analysis </w:t>
        <w:br/>
        <w:t xml:space="preserve">Balance Sheet </w:t>
        <w:br/>
        <w:t xml:space="preserve">Income Statement </w:t>
        <w:br/>
        <w:t xml:space="preserve">Stockholder’s Equity Statement </w:t>
        <w:br/>
        <w:t xml:space="preserve">Cash Account Statement </w:t>
        <w:br/>
        <w:t xml:space="preserve">Cash Flow – Direct Statement </w:t>
        <w:br/>
        <w:t xml:space="preserve">Cash Flow – Indirect Statement </w:t>
        <w:br/>
        <w:t xml:space="preserve">Journal Entries for Marion Boats </w:t>
        <w:br/>
        <w:t xml:space="preserve">Date Transaction Debit Credit </w:t>
      </w:r>
    </w:p>
    <w:p>
      <w:pPr>
        <w:pStyle w:val="TextBody"/>
        <w:bidi w:val="0"/>
        <w:spacing w:before="0" w:after="283"/>
        <w:jc w:val="start"/>
        <w:rPr/>
      </w:pPr>
      <w:r>
        <w:rPr/>
        <w:t xml:space="preserve">1-Oct-05 Fred purchased 1, 800 shares of the company’s stock for $72, 000 and Bill purchased 500 shares for $20, 000. Total invested $92, 000 Cash 92, 000 Owners’ Equity 92000 1-Oct-05 Paid legal services fee 800$ divided between the two. Leaving initial investment to be $91, 200. Cash 800 Owners’ Equity 800 1-Nov-05 Bank loan of $40, 000 Accounts Payable 40000 Cash 40000 1-Nov-05 $72, 000 used to purchase property. This amount includes the Bank loan and $32, 000 of companies money) Cash 72000 Property 72000 1-Nov-05 Mr. Mahoney demolished the old building for $9, 000. Payment collection deferred until 31 May 2006. Property 9000 Accounts Payable 9000 31-Dec-05 Sport boats sent check of $40, 000 to Marion boats to start construction. </w:t>
      </w:r>
    </w:p>
    <w:p>
      <w:pPr>
        <w:pStyle w:val="TextBody"/>
        <w:bidi w:val="0"/>
        <w:spacing w:before="0" w:after="283"/>
        <w:jc w:val="start"/>
        <w:rPr/>
      </w:pPr>
      <w:r>
        <w:rPr/>
        <w:t xml:space="preserve">Cash 40000 Accounts Payable 40000 31-Dec-05 Construction company charges $140, 000. Completion by end of March 2006. Payments to be made as following: Jan end – $40, 000Feb end – $40, 000Mar end – $60, 000 Cash 140000 Property 140000 1 Jan 2006 – 30 Mar 2006 Fred sold 17 boats average cash cost of $9, 000. Nothing paid to Sport boats during this period. Sales of these 17 boats realized $183, 600, where $58, 000 represented trade-in allowances, $112, 000 in cash and the rest was outstanding ($13, 600) on 30th Mar. Fred sold all the trade-in boats for $54, 800 cash before 31st Mar. Cash 153000 Inventory 153000 Cash 112000 Accounts Receivable 13600 Inventory (from trade in) 58000 Cash (from trade in boats) 54800 Owners’ Equity 180400 Inventory (after sale of trade in boats) 58000 </w:t>
      </w:r>
    </w:p>
    <w:p>
      <w:pPr>
        <w:pStyle w:val="TextBody"/>
        <w:bidi w:val="0"/>
        <w:spacing w:before="0" w:after="283"/>
        <w:jc w:val="start"/>
        <w:rPr/>
      </w:pPr>
      <w:r>
        <w:rPr/>
        <w:t xml:space="preserve">1 Jan 2006 – 30 Mar 2006 Fred gets $40 for every new boat sale. Cash: Compensation 680 Owners’ Equity 680 31-Mar-06 Additional charge for materials $2, 400. Paid on 31st Mar. Cash 2400 Property 2400 31-Mar-06 Architect’s bill for $2, 600. Cash 2600 Property 2600 30-Mar-06 Paid bank loan plus interest $40, 000 + $2, 000 by check. Cash 42000 Accounts Payable 40000 Owners’ Equity 2000 31-Mar-06 Salary payout for Fred for 5 months Cash 10000 Wages Payable 10000 Total 842880 842880 </w:t>
      </w:r>
    </w:p>
    <w:p>
      <w:pPr>
        <w:pStyle w:val="TextBody"/>
        <w:bidi w:val="0"/>
        <w:spacing w:before="0" w:after="283"/>
        <w:jc w:val="start"/>
        <w:rPr/>
      </w:pPr>
      <w:r>
        <w:rPr/>
        <w:t xml:space="preserve">Marion Boats </w:t>
        <w:br/>
        <w:t xml:space="preserve">Transaction Analysis – 31 March 2006 </w:t>
        <w:br/>
        <w:t xml:space="preserve">Assets Liabilities Owner’s Equity </w:t>
        <w:br/>
        <w:t xml:space="preserve">Transaction Cash Accounts Receivable Inventory Property Accounts Payable Accrued Wages Payable Paid In Capital Retained Earnings Initial Investment Less Legal service fee 92000 92000 Legal service fee -800 -800 Salary payment for Fred 10000 -10000 </w:t>
      </w:r>
    </w:p>
    <w:p>
      <w:pPr>
        <w:pStyle w:val="TextBody"/>
        <w:bidi w:val="0"/>
        <w:spacing w:before="0" w:after="283"/>
        <w:jc w:val="start"/>
        <w:rPr/>
      </w:pPr>
      <w:r>
        <w:rPr/>
        <w:t xml:space="preserve">Acquire property: Cash -32000 32000 Bank Loan 40000 40000 Acquire Property: Credit -40000 40000 Building demolition fee: Credit 9000 9000 Sport boats Loan 40000 40000 Acquire 17 boats 153000 153000 Cost for 17 boats -153000 -153000 Selling 17 boats 112000 13600 58000 183600 </w:t>
      </w:r>
    </w:p>
    <w:p>
      <w:pPr>
        <w:pStyle w:val="TextBody"/>
        <w:bidi w:val="0"/>
        <w:spacing w:before="0" w:after="283"/>
        <w:jc w:val="start"/>
        <w:rPr/>
      </w:pPr>
      <w:r>
        <w:rPr/>
        <w:t xml:space="preserve">Compensation to Fred for selling 17 boats -680 -680 </w:t>
        <w:br/>
        <w:t xml:space="preserve">Sale of trade in boats 54800 -58000 -3200 </w:t>
        <w:br/>
        <w:t xml:space="preserve">Payment of 1st installment for Construction -40000 40000 Payment of 2nd installment for Construction -40000 40000 Payment of 3rd installment for Construction -60000 60000 Payment of additional charge for materials -2400 2400 Payment of architects bill -2600 2600 Payment of bank loan including interest -42000 -40000 -2000 Fred’s Salary -10000 -10000 Total 68320 13600 81000 145000 202000 0 92000 13920 Total Assets 307920 307920 </w:t>
      </w:r>
    </w:p>
    <w:p>
      <w:pPr>
        <w:pStyle w:val="TextBody"/>
        <w:bidi w:val="0"/>
        <w:spacing w:before="0" w:after="283"/>
        <w:jc w:val="start"/>
        <w:rPr/>
      </w:pPr>
      <w:r>
        <w:rPr/>
        <w:t xml:space="preserve">Marion Boats </w:t>
        <w:br/>
        <w:t xml:space="preserve">Balance Sheet as on 31 March 2006 </w:t>
        <w:br/>
        <w:t xml:space="preserve">Assets Liabilities and Stockholder’s Equity </w:t>
        <w:br/>
        <w:t xml:space="preserve">Cash 68320 Liabilities: Accounts Receivable 13600 Account Payable 202000 Inventory 81000 Accrued Wages Payable 0 </w:t>
        <w:br/>
        <w:t xml:space="preserve">Property 145000 Stockholder’s Equity: Paid In Capital 92000 </w:t>
        <w:br/>
        <w:t xml:space="preserve">Retained Earnings 13920 </w:t>
        <w:br/>
        <w:t xml:space="preserve">Total 307920 Total 307920 </w:t>
        <w:br/>
        <w:t xml:space="preserve">Marion Boats </w:t>
        <w:br/>
        <w:t xml:space="preserve">Income Statement Year ended 31 March 2006 </w:t>
        <w:br/>
        <w:t xml:space="preserve">Revenue 238, 400 </w:t>
        <w:br/>
        <w:t xml:space="preserve">Less: Trade in Allowance -58000 </w:t>
        <w:br/>
        <w:t xml:space="preserve">Net Sales 180400 </w:t>
        <w:br/>
        <w:t xml:space="preserve">Cost of Sales: Beginning Inventory 0 </w:t>
        <w:br/>
        <w:t xml:space="preserve">Goods Acquired 153000 </w:t>
        <w:br/>
        <w:t xml:space="preserve">Total Goods Available 153000 </w:t>
        <w:br/>
        <w:t xml:space="preserve">Total Cost of Goods sold 153000 </w:t>
        <w:br/>
        <w:t xml:space="preserve">Gross Profit 27400 </w:t>
        <w:br/>
        <w:t xml:space="preserve">Operating Expenses: Selling: Salaries 10000 </w:t>
        <w:br/>
        <w:t xml:space="preserve">Administrative Expenses: Legal Fees 800 </w:t>
        <w:br/>
        <w:t xml:space="preserve">Compensation Expense 680 </w:t>
        <w:br/>
        <w:t xml:space="preserve">Bank loan Interest 2000 </w:t>
        <w:br/>
        <w:t xml:space="preserve">Total Operating Expense 13480 </w:t>
        <w:br/>
        <w:t xml:space="preserve">Net Income Before Tax 13920 </w:t>
        <w:br/>
        <w:t xml:space="preserve">Tax on Income 0 </w:t>
        <w:br/>
        <w:t xml:space="preserve">Net Income 13920 </w:t>
        <w:br/>
        <w:t xml:space="preserve">Marion Boats </w:t>
        <w:br/>
        <w:t xml:space="preserve">Statement of Stockholder’s Equity Year ended 31 March 2006 </w:t>
        <w:br/>
        <w:t xml:space="preserve">Fred Cunningham, capital 72000 </w:t>
        <w:br/>
        <w:t xml:space="preserve">Bill Cunningham, capital 20000 </w:t>
        <w:br/>
        <w:t xml:space="preserve">Investments and Withdrawals: Legal Fee -800 </w:t>
        <w:br/>
        <w:t xml:space="preserve">Salary Payout -10000 </w:t>
        <w:br/>
        <w:t xml:space="preserve">Boat Sales 183600 </w:t>
        <w:br/>
        <w:t xml:space="preserve">Cost Price of Boats -153000 </w:t>
        <w:br/>
        <w:t xml:space="preserve">Sales of Trade in Boats -3200 </w:t>
        <w:br/>
        <w:t xml:space="preserve">Compensation Expense -680 </w:t>
        <w:br/>
        <w:t xml:space="preserve">Interest on Loan -2000 </w:t>
        <w:br/>
        <w:t xml:space="preserve">Total Investments and Withdrawals 13920 </w:t>
        <w:br/>
        <w:t xml:space="preserve">Net Stockholder’s Equity Balance 105920 </w:t>
        <w:br/>
        <w:t xml:space="preserve">Marion Boats </w:t>
        <w:br/>
        <w:t xml:space="preserve">Cash Account Statement year ended 31 March 2006 </w:t>
        <w:br/>
        <w:t xml:space="preserve">Cash Receipt Cash Disbursement </w:t>
        <w:br/>
        <w:t xml:space="preserve">Initial Investment 92000 Legal Fee 800 </w:t>
        <w:br/>
        <w:t xml:space="preserve">Bank Loan 40000 Purchase Property: Cash 32000 </w:t>
        <w:br/>
        <w:t xml:space="preserve">Purchase Property: Credit 40000 </w:t>
        <w:br/>
        <w:t xml:space="preserve">Sport Boats Loan 40000 Salary Payout 10000 </w:t>
        <w:br/>
        <w:t xml:space="preserve">Cost Price of 17 Boats 153000 </w:t>
        <w:br/>
        <w:t xml:space="preserve">Sale of 17 Boats 112000 Sale of Trade in Boats 54800 Compensation 680 Additional cost for Materials 2400 </w:t>
        <w:br/>
        <w:t xml:space="preserve">Architect’s Bill 2600 </w:t>
        <w:br/>
        <w:t xml:space="preserve">Building Payment 140000 </w:t>
        <w:br/>
        <w:t xml:space="preserve">Loan Payback including interest 42000 </w:t>
        <w:br/>
        <w:t xml:space="preserve">Net Cash Flow 338800 423480 </w:t>
        <w:br/>
        <w:t xml:space="preserve">Marion Boats </w:t>
        <w:br/>
        <w:t xml:space="preserve">Cash Flow – Direct Statement year ended 31 March 2006 </w:t>
        <w:br/>
        <w:t xml:space="preserve">Type of Transaction Operating Activities: Legal Fee -800 </w:t>
        <w:br/>
        <w:t xml:space="preserve">Cash from selling boats 166800 </w:t>
        <w:br/>
        <w:t xml:space="preserve">Compensation payment -680 </w:t>
        <w:br/>
        <w:t xml:space="preserve">Salary: Fred -10000 </w:t>
        <w:br/>
        <w:t xml:space="preserve">Interest on loan -2000 </w:t>
        <w:br/>
        <w:t xml:space="preserve">Total Cash from Operating Activities 153320 </w:t>
        <w:br/>
        <w:t xml:space="preserve">Investing Activities: Purchase of Property -72000 </w:t>
        <w:br/>
        <w:t xml:space="preserve">Building -142400 </w:t>
        <w:br/>
        <w:t xml:space="preserve">Architects Bill -2600 </w:t>
        <w:br/>
        <w:t xml:space="preserve">Total Cash from Investing Activities -217000 </w:t>
        <w:br/>
        <w:t xml:space="preserve">Financing Activities: Cash: Fred 72000 </w:t>
        <w:br/>
        <w:t xml:space="preserve">Cash: Bill 20000 </w:t>
        <w:br/>
        <w:t xml:space="preserve">Loan from Bank 40000 </w:t>
        <w:br/>
        <w:t xml:space="preserve">Loan from Sport Boats 40000 </w:t>
        <w:br/>
        <w:t xml:space="preserve">Bank Loan Repaid -40000 </w:t>
        <w:br/>
        <w:t xml:space="preserve">Total Cash from Financing Activities 132000 </w:t>
        <w:br/>
        <w:t xml:space="preserve">Net Increase in Cash 68320 </w:t>
        <w:br/>
        <w:t xml:space="preserve">Cash: Beginning 0 </w:t>
        <w:br/>
        <w:t xml:space="preserve">Cash: End 68320 </w:t>
        <w:br/>
        <w:t xml:space="preserve">Marion Boats </w:t>
        <w:br/>
        <w:t xml:space="preserve">Cash Flow – Indirect Statement year ended 31 March 2006 </w:t>
        <w:br/>
        <w:t xml:space="preserve">Type of Transaction Operating Activities: Net Income 13920 </w:t>
        <w:br/>
        <w:t xml:space="preserve">Adjustments: Increase in Accounts Receivable -13600 </w:t>
        <w:br/>
        <w:t xml:space="preserve">Increase in Accounts Payable 153000 </w:t>
        <w:br/>
        <w:t xml:space="preserve">Total Cash from Operating Activities 153320 </w:t>
        <w:br/>
        <w:t xml:space="preserve">Investing Activities: Purchase of Property -72000 </w:t>
        <w:br/>
        <w:t xml:space="preserve">Building -142400 </w:t>
        <w:br/>
        <w:t xml:space="preserve">Architects Bill -2600 </w:t>
        <w:br/>
        <w:t xml:space="preserve">Total Cash from Investing Activities -217000 </w:t>
        <w:br/>
        <w:t xml:space="preserve">Financing Activities: Cash: Fred 72000 </w:t>
        <w:br/>
        <w:t xml:space="preserve">Cash: Bill 20000 </w:t>
        <w:br/>
        <w:t xml:space="preserve">Loan from Bank 40000 </w:t>
        <w:br/>
        <w:t xml:space="preserve">Loan from Sport Boats 40000 </w:t>
        <w:br/>
        <w:t xml:space="preserve">Bank Loan Repaid -40000 </w:t>
        <w:br/>
        <w:t xml:space="preserve">Total Cash from Financing Activities 132000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https://assignbuster.com/marion-boats-essay-sample/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Marion boats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Marion boats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boats essay sample</dc:title>
  <dc:subject>Finance;</dc:subject>
  <dc:creator>AssignBuster</dc:creator>
  <cp:keywords/>
  <dc:description>Cash 800 Owners' Equity 800 1-Nov-05 Bank loan of $40, 000 Accounts Payable 40000 Cash 40000 1-Nov-05 $72, 000 used to purchase property.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