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bullying in special education education</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Second Measure: Skills for Social and Academic Success ( Committee for Children ) hypertext transfer protocol: //www. cfchidren. org </w:t>
      </w:r>
    </w:p>
    <w:p>
      <w:pPr>
        <w:pStyle w:val="TextBody"/>
        <w:bidi w:val="0"/>
        <w:jc w:val="start"/>
        <w:rPr/>
      </w:pPr>
      <w:r>
        <w:rPr/>
        <w:t xml:space="preserve">Some consider intimidation as a normal and inevitable portion of school-something that childs do and considered jesting about. Often bullies believe that they are being amusing, and neglect to recognize the injury they are bring downing. But there is new research demoing the harm it can truly do. Bullying is an issue that is peculiarly of import to pupils with exceptionalities. It is possible that it is a side consequence of inclusion because when exposed to the general instruction schoolrooms, the hazard of strong-arming additions. Students holding behavioural, emotional, or developmental issues become a mark of intimidation, and in some instances become a bully or is both a bully and a victim. Bullies target their equals based on existent or sensed differences in visual aspect, abilities, and behaviour. The issue with this is that victims of strong-arming suffer from embarrassment, fright, and anxiousness, which are all emotions that can develop into depression, low academic public presentation, and in most utmost instances, self-destruction ( CEC, 2012 ) . </w:t>
      </w:r>
    </w:p>
    <w:p>
      <w:pPr>
        <w:pStyle w:val="TextBody"/>
        <w:bidi w:val="0"/>
        <w:spacing w:before="0" w:after="283"/>
        <w:jc w:val="start"/>
        <w:rPr/>
      </w:pPr>
      <w:r>
        <w:rPr/>
        <w:t xml:space="preserve">As we become more diverse in our school communities, it is of import that instructors, decision makers, parents, and pupils work together to make a safe school environment. Not merely is it a moral issue, but you have to take legal issues into consideration that protect pupils with exceptionalities, which include, IDEA, FAPE, ADA, and subdivision 504 of the Rehabilitation Act. </w:t>
      </w:r>
    </w:p>
    <w:p>
      <w:pPr>
        <w:pStyle w:val="TextBody"/>
        <w:bidi w:val="0"/>
        <w:spacing w:before="0" w:after="283"/>
        <w:jc w:val="start"/>
        <w:rPr/>
      </w:pPr>
      <w:r>
        <w:rPr/>
        <w:t xml:space="preserve">The World Health Organization ( WHO ) stresses the importance of engagement. Students with exceptionalities have the right to prosecute in a full scope of developmentally appropriate societal, recreational, and skill edifice activities to guarantee their quality of life. Quality of life indexs include emotional, material and physical wellbeing, interpersonal dealingss, absence of hurting and uncomfortableness, self-esteem, self-government, societal inclusion, and single rights ( Cummings, Pepler &amp; A ; Mishna, 2006 ) . I believe that ‘ s of import because as intercession specializer it is our responsibility to do our pupils independent as possible and do certain they develop the accomplishments needed to take a fulfilling life. </w:t>
      </w:r>
    </w:p>
    <w:p>
      <w:pPr>
        <w:pStyle w:val="TextBody"/>
        <w:bidi w:val="0"/>
        <w:spacing w:before="0" w:after="283"/>
        <w:jc w:val="start"/>
        <w:rPr/>
      </w:pPr>
      <w:r>
        <w:rPr/>
        <w:t xml:space="preserve">Definition of Strong-arming </w:t>
      </w:r>
    </w:p>
    <w:p>
      <w:pPr>
        <w:pStyle w:val="TextBody"/>
        <w:bidi w:val="0"/>
        <w:spacing w:before="0" w:after="283"/>
        <w:jc w:val="start"/>
        <w:rPr/>
      </w:pPr>
      <w:r>
        <w:rPr/>
        <w:t xml:space="preserve">Bullying is defined as any aggressive behaviour with the purpose to harm that involves existent or sensed power instability ( Raskauskas &amp; A ; Modell, 2011 ) . Strong-arming behaviours are besides repeated over clip. Bullying can be physical ( e. g striking, kicking, forcing ) , verbal ( e. g. menaces, name naming ) , relational ( e. g. excepting single, rumours ) , or sexual ( e. g. torment, molestation ) . </w:t>
      </w:r>
    </w:p>
    <w:p>
      <w:pPr>
        <w:pStyle w:val="Heading2"/>
        <w:bidi w:val="0"/>
        <w:jc w:val="start"/>
        <w:rPr/>
      </w:pPr>
      <w:r>
        <w:rPr/>
        <w:t xml:space="preserve">Prevalence of Bullying and Victimization Problems among Students with Exceptionalities </w:t>
      </w:r>
    </w:p>
    <w:p>
      <w:pPr>
        <w:pStyle w:val="TextBody"/>
        <w:bidi w:val="0"/>
        <w:spacing w:before="0" w:after="283"/>
        <w:jc w:val="start"/>
        <w:rPr/>
      </w:pPr>
      <w:r>
        <w:rPr/>
        <w:t xml:space="preserve">Students with exceptionalities include kids with physical, acquisition, rational, and emotional disablements. There is grounds that pupils in particular instruction categories are stigmatized, more socially rejected, and more often victimized by their equals, compared to mainstreamed pupils. </w:t>
      </w:r>
    </w:p>
    <w:p>
      <w:pPr>
        <w:pStyle w:val="TextBody"/>
        <w:bidi w:val="0"/>
        <w:spacing w:before="0" w:after="283"/>
        <w:jc w:val="start"/>
        <w:rPr/>
      </w:pPr>
      <w:r>
        <w:rPr/>
        <w:t xml:space="preserve">Physical Disabilities </w:t>
      </w:r>
    </w:p>
    <w:p>
      <w:pPr>
        <w:pStyle w:val="TextBody"/>
        <w:bidi w:val="0"/>
        <w:spacing w:before="0" w:after="283"/>
        <w:jc w:val="start"/>
        <w:rPr/>
      </w:pPr>
      <w:r>
        <w:rPr/>
        <w:t xml:space="preserve">Physical disablements include sight, hearing, and mobility jobs. These conditions may be positions by toughs as a mark of failing, which makes them vulnerable to verbal or physical maltreatment. A survey shows that these disablements affect peer relationships. One disablement that falls into this class is Cerebral Palsy. It was indicated that kids with Cerebral Palsy experienced more verbal victimization and some physical victimization. Girls with Cerebral Palsy besides have significantly fewer friendly relationships, and to equals were perceived to be socially stray and demo a deficiency of sociability/leadership traits ( Cummings, Pepler &amp; A ; Mishna, 2006 ) . Besides pupils that are hearing-impaired have issues with societal relationships, and reported experiencing significantly lonelier than their schoolmates, because they can frequently be excluded from conversation. If the hearing damage is terrible plenty so pupils may non cognize the mark linguistic communication needed to pass on with them. They are besides less cognizant of the inn environment around them so they can be easy victimized. </w:t>
      </w:r>
    </w:p>
    <w:p>
      <w:pPr>
        <w:pStyle w:val="TextBody"/>
        <w:bidi w:val="0"/>
        <w:spacing w:before="0" w:after="283"/>
        <w:jc w:val="start"/>
        <w:rPr/>
      </w:pPr>
      <w:r>
        <w:rPr/>
        <w:t xml:space="preserve">This is refering to me because pupils with Cerebral Palsy in this instance are indirectly being bullied by being excluded. They are non acquiring the societal chances needed to develop to run independently. They need to cognize how to show their demands, wants, uncomfortablenesss, or inquire for aid if needed. Students that are hearing-impaired are besides being excluded. I believe the school should hold a call or plan that teaches gestural linguistic communication, and the appropriate ways of pass oning with person that is hearing-impaired. </w:t>
      </w:r>
    </w:p>
    <w:p>
      <w:pPr>
        <w:pStyle w:val="TextBody"/>
        <w:bidi w:val="0"/>
        <w:spacing w:before="0" w:after="283"/>
        <w:jc w:val="start"/>
        <w:rPr/>
      </w:pPr>
      <w:r>
        <w:rPr/>
        <w:t xml:space="preserve">Learning Disabilities </w:t>
      </w:r>
    </w:p>
    <w:p>
      <w:pPr>
        <w:pStyle w:val="TextBody"/>
        <w:bidi w:val="0"/>
        <w:spacing w:before="0" w:after="283"/>
        <w:jc w:val="start"/>
        <w:rPr/>
      </w:pPr>
      <w:r>
        <w:rPr/>
        <w:t xml:space="preserve">Students with specific larning disablements can be identified as toughs, victims, or both. Students with learning disablements are characterized with hapless societal accomplishments and because of this they are frequently ostracized by equals and are more likely to be victimized by toughs ; characterized as being less socially skilled, less concerted, diffident, and holding few friends. They besides have troubles with treating societal information such as the ability to construe facial express, and verbal and gestural communicating. Because of their disablement, schoolmates may see themselves as superior when it comes to faculty members and societal accomplishments, and annoyer pupils that are missing in these countries. Students with learning disablements are frequently embarrassed because they may necessitate to work on a degree that ‘ s below their equals and at a shower rate, and have outside support. They want to suit in with the general instruction pupils who are executing on the grade-appropriate degree. This is refering to me because a pupil should n’t be ashamed that they need excess aid. Every pupil is different, so you need to present the stuff to suit the pupil ‘ s single demands. However there is a greater likeliness that pupils with larning disablements will hold behavior jobs that tends to take to aggressive, and anti-social behaviour which will do them to be the bully. The Learning Disability causes hapless self-esteem and defeat at school, which can do the pupil to retreat from equals and act unsuitably. This is refering because they are seting up a wall to protect themselves and because of this, they become the bully. They besides may be victims and toughs as a consequence of being bullied because of their disablement and to protect themselves, the pupil becomes a bully every bit good. </w:t>
      </w:r>
    </w:p>
    <w:p>
      <w:pPr>
        <w:pStyle w:val="TextBody"/>
        <w:bidi w:val="0"/>
        <w:spacing w:before="0" w:after="283"/>
        <w:jc w:val="start"/>
        <w:rPr/>
      </w:pPr>
      <w:r>
        <w:rPr/>
        <w:t xml:space="preserve">Students with larning disablements faces a alone challenge because since they physical visual aspect is like your typical general instruction pupil, but they have a neuropsychological defect, that is n’t seeable to other pupils. Mainstreamed pupils expect pupils with larning disablements to be merely like them when it comes to academic and societal accomplishments since they ca n’t physically see the defect. As pedagogues we need to do certain that we inform general instruction pupils that everyone learns at their ain gait, and we need to take the stigma out of having excess support if you ‘ re a pupil with a learning disablement. Something we can make in our schoolroom is grouping pupils of different ability degrees, so that the pupils who are fighting can have aid from their equals. I think it can assist the equals realize they can take on a positive function of being helpful in helping in the acquisition of a schoolmate, instead than going a bully or seting a pupil down because of their learning disablement. </w:t>
      </w:r>
    </w:p>
    <w:p>
      <w:pPr>
        <w:pStyle w:val="TextBody"/>
        <w:bidi w:val="0"/>
        <w:spacing w:before="0" w:after="283"/>
        <w:jc w:val="start"/>
        <w:rPr/>
      </w:pPr>
      <w:r>
        <w:rPr/>
        <w:t xml:space="preserve">Intellectual Disabilities </w:t>
      </w:r>
    </w:p>
    <w:p>
      <w:pPr>
        <w:pStyle w:val="TextBody"/>
        <w:bidi w:val="0"/>
        <w:spacing w:before="0" w:after="283"/>
        <w:jc w:val="start"/>
        <w:rPr/>
      </w:pPr>
      <w:r>
        <w:rPr/>
        <w:t xml:space="preserve">Students with rational disablements were found to confront upseting high rates of ill-treatment which includes verbal maltreatment, theft/financial mistreatment, disregard, and physical, emotional, and sexual maltreatment ( Cummings, Pepler &amp; A ; Mishna, 2006 ) . They tend to hold low self-prides, and looks to others for cues or counsel. They besides lack in the ability to acknowledge that potentially unsafe state of affairss are developing ( Flynt, 2004 ) . Students with moderate to severe rational disablements are taken advantage of because of their cognitive defects which affect their motor accomplishments, physical wellness, and communicating accomplishments that make toughs see them as weaker victims. These pupils have troubles taking themselves from a state of affairs, or pass oning what happened to them. </w:t>
      </w:r>
    </w:p>
    <w:p>
      <w:pPr>
        <w:pStyle w:val="TextBody"/>
        <w:bidi w:val="0"/>
        <w:spacing w:before="0" w:after="283"/>
        <w:jc w:val="start"/>
        <w:rPr/>
      </w:pPr>
      <w:r>
        <w:rPr/>
        <w:t xml:space="preserve">Emotional Disabilities </w:t>
      </w:r>
    </w:p>
    <w:p>
      <w:pPr>
        <w:pStyle w:val="TextBody"/>
        <w:bidi w:val="0"/>
        <w:spacing w:before="0" w:after="283"/>
        <w:jc w:val="start"/>
        <w:rPr/>
      </w:pPr>
      <w:r>
        <w:rPr/>
        <w:t xml:space="preserve">Emotional and behavioural upsets yield the greatest figure of toughs. They may hold a familial proposition towards force and has to cover with rough environmental factors such as poor/fewer friendly relationships, negative function theoretical accounts, and a dysfunctional household ( Flynt, 2004 ) . However pupils with emotionally disturbed or behavior upsets are besides likely to be the victims of strong-arming. They are characterized as anxious-withdrawn, have low self-prides, cautious or shy, or described as holding a personality upset. Because of this they are a mark for toughs because they think they are socially awkward and looked down upon because general instruction pupils will believe that I would ache their repute to socialise with a pupil that ‘ s ED. This is strong-arming because it is excepting a pupil because of their disablement when they have the right to be in a school environment where they are non judged because of their disablement. I think as pedagogues, we need to learn our pupils that different people experience different things and come from different backgrounds, and because of that they may fight educationally and socially, but as their equal they should n’t be considered an castaway, but focus on school is a topographic point where all pupils come to larn and to elate one another. Because something that pupil ‘ s with ED battle with is the inability to construct or keep satisfactory interpersonal relationships with equals and instructors ( Carran, 2009 ) . These relationships can increase a pupil ‘ s potency for holding a successful school calling. </w:t>
      </w:r>
    </w:p>
    <w:p>
      <w:pPr>
        <w:pStyle w:val="Heading2"/>
        <w:bidi w:val="0"/>
        <w:jc w:val="start"/>
        <w:rPr/>
      </w:pPr>
      <w:r>
        <w:rPr/>
        <w:t xml:space="preserve">Preventing Bullying Problems among Students with Exceptionalities </w:t>
      </w:r>
    </w:p>
    <w:p>
      <w:pPr>
        <w:pStyle w:val="TextBody"/>
        <w:bidi w:val="0"/>
        <w:spacing w:before="0" w:after="283"/>
        <w:jc w:val="start"/>
        <w:rPr/>
      </w:pPr>
      <w:r>
        <w:rPr/>
        <w:t xml:space="preserve">School territories should hold the duty to set plans and policies in topographic point to turn to intimidation and pupils with disablements. They should ( a ) incorporate both school-wide and single supports ; ( B ) promote cultural competency and diverseness consciousness, ( degree Celsius ) incorporate steps turn toing immediate physical safety in disciplinary policies and codifications of behavior, and ( vitamin D ) stressing collaborative patterns among disposal, school forces, pupils, households, and community bureaus ( Magg, 2012 ) . </w:t>
      </w:r>
    </w:p>
    <w:p>
      <w:pPr>
        <w:pStyle w:val="Heading2"/>
        <w:bidi w:val="0"/>
        <w:jc w:val="start"/>
        <w:rPr/>
      </w:pPr>
      <w:r>
        <w:rPr/>
        <w:t xml:space="preserve">The Whole School Approach </w:t>
      </w:r>
    </w:p>
    <w:p>
      <w:pPr>
        <w:pStyle w:val="TextBody"/>
        <w:bidi w:val="0"/>
        <w:spacing w:before="0" w:after="283"/>
        <w:jc w:val="start"/>
        <w:rPr/>
      </w:pPr>
      <w:r>
        <w:rPr/>
        <w:t xml:space="preserve">The Whole School Approach has been effectual in making effectual school-based intimidation bar plans and policies. The policies are communicated to pupils, instructors, disposal, parents and other school staff such as office forces, coach drivers, and tiffin and resort area supervisors. In this method, it is the duty of the school disposal to do certain that the whole community is educated on intimidation. In order for the bar plan to be effectual, it must be on-going and integrated into the course of study throughout the school twelvemonth, either officially or informally. This can include formal schoolroom treatments about strong-arming at the beginning of the school twelvemonth, and revisiting it often in order to reenforce and broaden the positions about pupils with particular demands. To forestall strong-arming at that place needs to be a positive societal clime across all the pupils of different abilities, and that ‘ s what this method does. It creates a supportive school atmosphere where the ultimate end is to do pupils experience safe. However an issue with schools anti-bullying plans and policies is that they frequently overlook pupils with disablements. In order to modify these plans for pupils with disablements they need to modify ( a ) needs assessment, ( B ) constituents, and ( degree Celsius ) bringing method. The needs appraisal is used to study intimidation in the school by holding the pupils participate in make fulling out questionnaires. Since pupils with disablements fall across a spectrum in the badness and type of disablement, in order to acquire accurate responses, the interview method needs to be modified to suit the demands of the pupil. Merely as we would accommodate a lesson program or activity to suit the single demands of a pupil. </w:t>
      </w:r>
    </w:p>
    <w:p>
      <w:pPr>
        <w:pStyle w:val="TextBody"/>
        <w:bidi w:val="0"/>
        <w:spacing w:before="0" w:after="283"/>
        <w:jc w:val="start"/>
        <w:rPr/>
      </w:pPr>
      <w:r>
        <w:rPr/>
        <w:t xml:space="preserve">It is of import to do certain that all pupils are protected against intimidation, particularly pupils with disablements ; because they may non be able to pass on their demands with the general population, so we have to do certain we provide the resources for them to show their concerns about strong-arming. Thingss that could be used to react to the demands of pupils with disablements is first by constructing consciousness, which consists of making an environment that is cognizant of disablement demands and sensitive to intimidation, through educating the pupils and staff. Teaching the effects of strong-arming lays the basis for efficaciousness edifice, which refers to the ability of pupils and staff to acknowledge intimidation and halting intimidation. But in order to make that it is of import for the school to specify intimidation and processs for coverage, and clearly stated the effects of intimidation. For all of this to be successful, proper accomplishment constructing professional development in topographic point to maintain the school up to day of the month on the timely acknowledgment of strong-arming for staff and pupils. </w:t>
      </w:r>
    </w:p>
    <w:p>
      <w:pPr>
        <w:pStyle w:val="Heading2"/>
        <w:bidi w:val="0"/>
        <w:jc w:val="start"/>
        <w:rPr/>
      </w:pPr>
      <w:r>
        <w:rPr/>
        <w:t xml:space="preserve">Talking to Students about Exceptionalities </w:t>
      </w:r>
    </w:p>
    <w:p>
      <w:pPr>
        <w:pStyle w:val="TextBody"/>
        <w:bidi w:val="0"/>
        <w:spacing w:before="0" w:after="283"/>
        <w:jc w:val="start"/>
        <w:rPr/>
      </w:pPr>
      <w:r>
        <w:rPr/>
        <w:t xml:space="preserve">Talking to student respectfully about disablements and differences in general is an effectual attack. You should assist pupils develop positive attitudes about diverseness when they are immature, that manner they can lend to a positive societal environment that will reassign from the school and schoolroom to the workplace and community. An issue with this is the concern on how to turn to the pupils in a manner that does n’t abash or farther banish the pupils with exceptionalities. I think this can be done by holding an aged pupil or an grownup interpreter with a disablement address the school or category on their disablement and the societal impact it had on their life and any talk about any incidents of strong-arming if they had any. Besides public wellness functionaries or a interpreter from a disablement organisation address the category or school about the disablement. It ‘ s of import to make this because it will assist pupils understand what they can make to back up a equal with an exceptionality and what they could powerfully make that would do the exceeding pupil ‘ s experiences at school more hard. These treatments could be done with the whole school with an assembly manner bringing, or it can be more private treatment in a schoolroom puting where pupils will be able to speak to each other and truly show their sentiments and concerns. </w:t>
      </w:r>
    </w:p>
    <w:p>
      <w:pPr>
        <w:pStyle w:val="TextBody"/>
        <w:bidi w:val="0"/>
        <w:spacing w:before="0" w:after="283"/>
        <w:jc w:val="start"/>
        <w:rPr/>
      </w:pPr>
      <w:r>
        <w:rPr/>
        <w:t xml:space="preserve">Social Narratives </w:t>
      </w:r>
    </w:p>
    <w:p>
      <w:pPr>
        <w:pStyle w:val="TextBody"/>
        <w:bidi w:val="0"/>
        <w:spacing w:before="0" w:after="283"/>
        <w:jc w:val="start"/>
        <w:rPr/>
      </w:pPr>
      <w:r>
        <w:rPr/>
        <w:t xml:space="preserve">Students with disablements, particularly those with terrible disablements can profit from societal narratives. The end of a societal narrative is to increase 1s understanding of different societal state of affairss. Students will larn how to expose appropriate behaviours, responses and reactions. Social Stories can turn to a assortment of societal state of affairss and can be implemented by ( a ) placing single mark accomplishments, ( B ) making an appropriate and complete scenario, ( degree Celsius ) showing the Social Story, ( vitamin D ) discoursing the deductions from the Social Story, ( vitamin E ) using self-modeling, and ( degree Fahrenheit ) practicing and reenforcing the societal accomplishment in normative environment ( Rose &amp; amp ; Monda-Amaya, 2012 ) . </w:t>
      </w:r>
    </w:p>
    <w:p>
      <w:pPr>
        <w:pStyle w:val="TextBody"/>
        <w:bidi w:val="0"/>
        <w:spacing w:before="0" w:after="283"/>
        <w:jc w:val="start"/>
        <w:rPr/>
      </w:pPr>
      <w:r>
        <w:rPr/>
        <w:t xml:space="preserve">I think this is a great technique to learn pupils how to act because we want our pupils to develop the functional accomplishments needed to pass on in society. But I do n’t believe this would work merely in combination with other schemes I discussed. It ‘ s non merely up to the pupils with exceptionalities to alter their behaviour so that others will be acceptable of them. It ‘ s up to everyone in the community to go educated on pupils with disablements and do certain they are making their portion in adding to that pupil ‘ s overall quality of life. </w:t>
      </w:r>
    </w:p>
    <w:p>
      <w:pPr>
        <w:pStyle w:val="Heading2"/>
        <w:bidi w:val="0"/>
        <w:jc w:val="start"/>
        <w:rPr/>
      </w:pPr>
      <w:r>
        <w:rPr/>
        <w:t xml:space="preserve">Intervening in Bullying Problems among Students with Exceptionalities </w:t>
      </w:r>
    </w:p>
    <w:p>
      <w:pPr>
        <w:pStyle w:val="TextBody"/>
        <w:bidi w:val="0"/>
        <w:spacing w:before="0" w:after="283"/>
        <w:jc w:val="start"/>
        <w:rPr/>
      </w:pPr>
      <w:r>
        <w:rPr/>
        <w:t xml:space="preserve">Legal and Practice Considerations </w:t>
      </w:r>
    </w:p>
    <w:p>
      <w:pPr>
        <w:pStyle w:val="TextBody"/>
        <w:bidi w:val="0"/>
        <w:spacing w:before="0" w:after="283"/>
        <w:jc w:val="start"/>
        <w:rPr/>
      </w:pPr>
      <w:r>
        <w:rPr/>
        <w:t xml:space="preserve">It is an issue of basic rights for school decision makers and instructors to guarantee that pupils with exceptionalities have equal position within the school community. Often kids who do n’t accomplish athletic excellence or academic accomplishment are n’t given an equal chance to be recognized. Section 504 of the Rehabilitation Act, the Persons with Disabilities Education Act, and the American with Disabilities Act, requires schools to supply equal instruction to all pupils. It includes the right to larn in an environment that is safe and supportive. Since pupils that are victimized by their equals are more likely to expose physical, behavioural, developmental, and larning disablements, it is of import to we take all ill will from the environment. Harmonizing to the U. S. Department of Education, Office of Civil Rights, prejudiced peer-on-peer torment occurs when it is based on race, colour, national beginning, sex, or disablement and creates a hostile environment in which the school forces tolerate, ignore, or do non adequately address the torment ( Maag &amp; A ; Katsiyannis, 2012 ) . It is up to the school to carefully analyze the nature of the misconduct to see if civil cubic decimeter rights were violated in conformity with the antidiscrimination legislative acts. They have to do certain it does n’t interfere with pupil ‘ s educational and societal chances. If so, so it is up to the school to take immediate action to extinguish the hostile environment and prevent it from reoccurring. </w:t>
      </w:r>
    </w:p>
    <w:p>
      <w:pPr>
        <w:pStyle w:val="TextBody"/>
        <w:bidi w:val="0"/>
        <w:spacing w:before="0" w:after="283"/>
        <w:jc w:val="start"/>
        <w:rPr/>
      </w:pPr>
      <w:r>
        <w:rPr/>
        <w:t xml:space="preserve">This is an issue because if pupils as consequence of strong-arming feel that they ca n’t travel to school or it distracts them from their school work, and ruins societal relationships, so the pupils with an exceptionality is being deprived of their educational benefits that they are entitled to under the free appropriate public instruction under IDEA. </w:t>
      </w:r>
    </w:p>
    <w:p>
      <w:pPr>
        <w:pStyle w:val="TextBody"/>
        <w:bidi w:val="0"/>
        <w:spacing w:before="0" w:after="283"/>
        <w:jc w:val="start"/>
        <w:rPr/>
      </w:pPr>
      <w:r>
        <w:rPr/>
        <w:t xml:space="preserve">Adult Scaffolding </w:t>
      </w:r>
    </w:p>
    <w:p>
      <w:pPr>
        <w:pStyle w:val="TextBody"/>
        <w:bidi w:val="0"/>
        <w:spacing w:before="0" w:after="283"/>
        <w:jc w:val="start"/>
        <w:rPr/>
      </w:pPr>
      <w:r>
        <w:rPr/>
        <w:t xml:space="preserve">Scaffolding introduced by Brunder and Vgotsky ; displayed the grownup ‘ s function in supplying a construction to temporally back up kids in rise above their normal degree of public presentation. When it ‘ s applied to intimidation, it is an issue of victimization. Adult scaffolding can let kids to get and practise valuable relationship accomplishments which include self-calming schemes, disregarding aggravation, placing and fall ining caring equals, job resolution, and pass oning assertively. This method allows pupils involved in strong-arming to look at it from the other individual ‘ s position, and develop empathy. It can make a positive environment where pupils see satisfaction from assisting others. </w:t>
      </w:r>
    </w:p>
    <w:p>
      <w:pPr>
        <w:pStyle w:val="TextBody"/>
        <w:bidi w:val="0"/>
        <w:spacing w:before="0" w:after="283"/>
        <w:jc w:val="start"/>
        <w:rPr/>
      </w:pPr>
      <w:r>
        <w:rPr/>
        <w:t xml:space="preserve">Communication </w:t>
      </w:r>
    </w:p>
    <w:p>
      <w:pPr>
        <w:pStyle w:val="TextBody"/>
        <w:bidi w:val="0"/>
        <w:spacing w:before="0" w:after="283"/>
        <w:jc w:val="start"/>
        <w:rPr/>
      </w:pPr>
      <w:r>
        <w:rPr/>
        <w:t xml:space="preserve">Some pupils with exceptionalities can openly pass on their experiences with victimization. It is of import to listen to the pupil explain the painful narrative, because it can be curative for the pupil to hold person attentively listening to them, because with their disablement they may already experience inferior to general instruction pupils and experience that they have less of an chance to show themselves. Since you are covering with a kid with an exceptionally, depending on the badness of their disablement, you may hold to utilize scaffolding to assist the pupil with the ability to make a consistent narration of the event s that took topographic point. By making a beginning, in-between, and terminal can assist the kid make sense of the experience. </w:t>
      </w:r>
    </w:p>
    <w:p>
      <w:pPr>
        <w:pStyle w:val="Heading2"/>
        <w:bidi w:val="0"/>
        <w:jc w:val="start"/>
        <w:rPr/>
      </w:pPr>
      <w:r>
        <w:rPr/>
        <w:t xml:space="preserve">Decision </w:t>
      </w:r>
    </w:p>
    <w:p>
      <w:pPr>
        <w:pStyle w:val="Heading2"/>
        <w:bidi w:val="0"/>
        <w:jc w:val="start"/>
        <w:rPr/>
      </w:pPr>
      <w:r>
        <w:rPr/>
        <w:t xml:space="preserve">There is plentifulness of information out at that place about intimidation, but none of it truly gets to the issue of strong-arming in particular instruction. As research develops, it ‘ s get downing to demo that kids with disablements are frequently on the having terminal of strong-arming by their equals, and as a consequence become involved in the intimidation of others. It ‘ s of import that we put supports in topographic point to construct healthy equal relationships, through inclusion. When intimidation is brought to the attending of a instructor or decision maker, through direct observation, equal studies, or parent studies, it is the duty of the school to react in a manner that protects, and ensures the self-respect of the kid that ‘ s been victimized. Students with exceptionalities will frequently understate their victimization by stating thing like “ I am used to it ” , but they need to recognize that it ‘ s unacceptable, and that they have a support they can travel to and speak about the incident, and reassured that the proper actions will be taken to forestall the intimidation from reoccurring in the hereafter. Students with exceptionalities are a peculiarly vulnerable population, and it ‘ s our responsibility as pedagogues and decision makers to do certain that they have a safe school environment that will heighten their quality of life. </w:t>
      </w:r>
    </w:p>
    <w:p>
      <w:pPr>
        <w:pStyle w:val="Heading2"/>
        <w:bidi w:val="0"/>
        <w:jc w:val="start"/>
        <w:rPr/>
      </w:pPr>
      <w:r>
        <w:rPr/>
        <w:t xml:space="preserve">Anti-Bullying Program Resources </w:t>
      </w:r>
    </w:p>
    <w:p>
      <w:pPr>
        <w:pStyle w:val="Heading2"/>
        <w:bidi w:val="0"/>
        <w:jc w:val="start"/>
        <w:rPr/>
      </w:pPr>
      <w:r>
        <w:rPr/>
        <w:t xml:space="preserve">Here are some utile resources to assist your school develop and anti-bullying plan: </w:t>
      </w:r>
    </w:p>
    <w:p>
      <w:pPr>
        <w:pStyle w:val="Heading2"/>
        <w:bidi w:val="0"/>
        <w:jc w:val="start"/>
        <w:rPr/>
      </w:pPr>
      <w:r>
        <w:rPr/>
        <w:t xml:space="preserve">Second Measure: Skills for Social and Academic Success ( Committee for Children ) hypertext transfer protocol: //www. cfchidren. org </w:t>
      </w:r>
    </w:p>
    <w:p>
      <w:pPr>
        <w:pStyle w:val="TextBody"/>
        <w:bidi w:val="0"/>
        <w:spacing w:before="0" w:after="283"/>
        <w:jc w:val="start"/>
        <w:rPr/>
      </w:pPr>
      <w:r>
        <w:rPr/>
        <w:t xml:space="preserve">The Bully Around the Corner: Changing Brains-Changing Behavior hypertext transfer protocol: //www. brainpowerlearning. com/ALLABOUTBULLIES. html </w:t>
      </w:r>
    </w:p>
    <w:p>
      <w:pPr>
        <w:pStyle w:val="TextBody"/>
        <w:bidi w:val="0"/>
        <w:spacing w:before="0" w:after="283"/>
        <w:jc w:val="start"/>
        <w:rPr/>
      </w:pPr>
      <w:r>
        <w:rPr/>
        <w:t xml:space="preserve">PATHS ( Promoting Alternative Thinking Strategies ) Program/curriculum hypertext transfer protocol: //www. channing-bete. com/prevention-programs/paths/paths. html </w:t>
      </w:r>
    </w:p>
    <w:p>
      <w:pPr>
        <w:pStyle w:val="TextBody"/>
        <w:bidi w:val="0"/>
        <w:spacing w:before="0" w:after="283"/>
        <w:jc w:val="start"/>
        <w:rPr/>
      </w:pPr>
      <w:r>
        <w:rPr/>
        <w:t xml:space="preserve">Stairss to Respect: A Bullying Prevention Program ( Committee for Children ) hypertext transfer protocol: //www. cfchildren. org/steps-to-respect. aspx </w:t>
      </w:r>
    </w:p>
    <w:p>
      <w:pPr>
        <w:pStyle w:val="TextBody"/>
        <w:bidi w:val="0"/>
        <w:spacing w:before="0" w:after="283"/>
        <w:jc w:val="start"/>
        <w:rPr/>
      </w:pPr>
      <w:r>
        <w:rPr/>
        <w:t xml:space="preserve">PeaceBuilders hypertext transfer protocols: //www. peacebuilders. com/ </w:t>
      </w:r>
    </w:p>
    <w:p>
      <w:pPr>
        <w:pStyle w:val="TextBody"/>
        <w:bidi w:val="0"/>
        <w:spacing w:before="0" w:after="283"/>
        <w:jc w:val="start"/>
        <w:rPr/>
      </w:pPr>
      <w:r>
        <w:rPr/>
        <w:t xml:space="preserve">Olweus Bullying Prevention Program hypertext transfer protocol: //www. clemson. edu/olweus/ ; hypertext transfer protocol: //www. olweus. org/public/index. page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https://assignbuster.com/the-bullying-in-special-education-education/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bullying in special education educat...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ullying-in-special-education-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bullying in special education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bullying in special education education</dc:title>
  <dc:subject>Others;</dc:subject>
  <dc:creator>AssignBuster</dc:creator>
  <cp:keywords/>
  <dc:description>It ' s up to everyone in the community to go educated on pupils with disablements and do certain they are making their portion in adding to that pupil...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