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"https://assignbuster.com/real-world-applications-of-graphs-and-probabilities/"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Real world applications of graphs and probabilities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World Applications of Graphs and Probabilities Parabolas and Hyperbolas Although both parabola and hyperbola belong to a general of conic shapes and after series of transformations equations of parabola and hyperbola can be rewritten in the same general form, their graphs are different. </w:t>
        <w:br/>
        <w:t xml:space="preserve">Parabola looks somewhat similar to one of the two branches of hyperbola; however, there is an important difference between them - symmetry. A parabola is symmetrical with regard to symmetry axis that goes through its vertex; a branch of a hyperbola is not necessarily symmetrical. </w:t>
        <w:br/>
        <w:br/>
        <w:br/>
        <w:t xml:space="preserve">Graph of a parabolaGraph of a hyperbola </w:t>
        <w:br/>
        <w:t xml:space="preserve">Some practical applications of parabolas include: </w:t>
        <w:br/>
        <w:t xml:space="preserve">so called parabolic antennas; </w:t>
        <w:br/>
        <w:t xml:space="preserve">flashlights and reflectors; </w:t>
        <w:br/>
        <w:t xml:space="preserve">path of a projectile and solar furnace (Jones 2005 n/p). </w:t>
        <w:br/>
        <w:t xml:space="preserve">Some practical applications hyperbolas include: </w:t>
        <w:br/>
        <w:t xml:space="preserve">Optics (lenses for telescopes); </w:t>
        <w:br/>
        <w:t xml:space="preserve">Astronomy (trajectories of comets); </w:t>
        <w:br/>
        <w:t xml:space="preserve">Navigation. </w:t>
        <w:br/>
        <w:t xml:space="preserve">2. Probability applications </w:t>
        <w:br/>
        <w:t xml:space="preserve">One area where probabilities are widely used nowadays is earthquake predictions (American Geophysical Union 1995 n/p). The probabilities of certain geological events that can lead to an earthquake are estimated for a given area and used to formulate important predictions. </w:t>
        <w:br/>
        <w:t xml:space="preserve">Another field where applications of probabilities are extremely popular is business. Probabilities are used in financial models (Myerson, R 2001 p. 1) as well as in supply chain, logistics, marketing forecasts etc. </w:t>
        <w:br/>
        <w:t xml:space="preserve">References </w:t>
        <w:br/>
        <w:t xml:space="preserve">American Geophysical Union. (1995). Use of probabilities for earthquake prediction. Retrieved December 12, 2005, from http://www. agu. org/revgeophys/aki00/node3. html </w:t>
        <w:br/>
        <w:t xml:space="preserve">Jones, J. (2005). Instructional unit on conic sections. Retrieved December 12, 2005, from http://jwilson. coe. uga. edu/emt669/Student. Folders/Jones. June/conics/conics. html </w:t>
        <w:br/>
        <w:t xml:space="preserve">Myerson, R. (2001). Practical probabilities with spreadsheets. Retrieved December 12, 2005, from http://www. kellogg. northwestern. edu/faculty/myerson/ftp/joint. pdf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https://assignbuster.com/real-world-applications-of-graphs-and-probabilities/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Real world applications of graphs and pr...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Real world applications of graphs and probabilities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world applications of graphs and probabilities</dc:title>
  <dc:subject>Science;</dc:subject>
  <dc:creator>AssignBuster</dc:creator>
  <cp:keywords/>
  <dc:description>Real World Applications of Graphs and Probabilities Parabolas and Hyperbolas Although both parabola and hyperbola belong to a general of conic shapes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