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Susan brownell anthony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I. Susan B. Anthony : A Biographical Introduction Susan Brownell Anthony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born on February 15, 1820 in Adams, Massachusetts to Daniel and Lucy Anthony.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Susan was the second born of eight children in a strict Quaker family.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father, Daniel Anthony, was said to have been a stern man, a Quaker Abolitionist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 cotton manufacturer born near the conclusion of the eighteenth century.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what I read, he believed in “ guiding” his children, not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‘ </w:t>
      </w:r>
      <w:r>
        <w:rPr/>
        <w:t xml:space="preserve">directing’ them. Daniel Anthony did not allow his offspring to experience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childish amusements of toys, games, and music, which were seen as distractions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“ inner light.” Instead he enforced self-discipline,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principled convictions, and the belief in one’s own self-worth. Each of 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sources indicates that Susan was a precocious child and she learned to read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write at the age of three. In 1826, the Anthonys moved from Massachusetts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Battensville, New York where Susan attended a district school. When the teacher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refused to teach Susan long division, Susan was taken out of school and taught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“ home school” set up by her father. The school was run by a woman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teacher, Mary Perkins. Perkins offered a new image of womanhood to Susan and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sisters. She was independent and educated and held a position that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traditionally been reserved to young men. Ultimately, Susan was sent to boarding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school near Philadelphia. She taught at a female academy and Quaker boarding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school, in upstate New York from 1846-49. Afterwards, she settled in her family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 in Rochester, New York. It was here that she began her first public crusade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behalf of temperance (Anthony, 1975). II. The Struggle for Women’s Rights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Susan B. Anthony’s first involvement in the world of reform was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temperance movement. This was one of the first expressions of original feminism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United States and it dealt with the abuses of women and children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suffered from alcoholic husbands. The first women’s rights convention had taken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place in Seneca Falls, New York, in July of 1848. The declaration that emerged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modeled after the Declaration of Independence. Written by Elizabeth Cady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Stanton, it claimed that “ all men and women are created equal”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“ the history of mankind is a history of repeated injuries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usurpations on the part of man toward woman” (Harper, 1993, vol. 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Following a long list of grievances were resolutions for equitable laws, equal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educational and job opportunities, and the right to vote. One year later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1849, Susan B. Anthony gave her first public speech for the “ Daugters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Temperance” and then helped to found the Woman’s State Temperance Society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New York, one of the first such organizations of its time. In 1851, she went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Syracuse to attend a series of anti-slavery meetings. During this time Susan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 Elizabeth Stanton in person, became fast friends, and subsequently joined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and another woman named Amelia Bloomer in campaigns for women’s rights.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1854, she devoted herself to the anti-slavery movement serving from 1856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outbreak of the civil war in 1861. Here, Susan B. Anthony served as an agent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American Anti-slavery Society. Afterwards, she collaborated with Stanton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published the New York liberal weekly, “ The Revolution.” (from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1868-70) which called for equal pay for women (Harper, 1993, vols. 1 &amp; 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1872, Susan demanded that women be given the same civil and political rights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had been extended to black males under the 14th and 15th amendments. Thus,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led a group of women to the polls in Rochester to test the right of women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vote. She was arrested two weeks later and while awaiting trial, engaged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highly publicized lecture tours and in March 1873, she tried to vote again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city elections. After being tried and convicted of violating the voting laws,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Susan succeeded in her refusal to pay the fine of one hundred dollars. From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on- she campaigned endlessly for a federal woman suffrage amendment through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Woman Suffrage Association (NAWSA) (from 1869-90) and the 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 Woman Suffrage Association (from 1890-1906) and by lecturing throughout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country as well (Barry, 1988). III. After Anthony : The Struggle Continues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struggle to eventually win the vote was a slow and frustrating one. Wyoming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Territory in 1869, Utah Territory in 1870, and the states of Colorado in 1893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Idaho in 1896 granted women the vote but the Eastern states still resisted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it. The woman-suffrage amendment to the Federal Constitution, presented to every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Congress since 1878, repeatedly failed to pass. Over a generation later,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United States entered World War I in April 1917, the NAWSA pledged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support. Thousands of suffragists folded bandages in their local headquarters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volunteered to work in hospitals and government offices. The suffrage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leaders hoped that after the war American women would be rewarded with the vote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their patriotic efforts. Some feminist leaders split with the NAWSA over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 of the war. Another woman named Alice Paul led the Congressional Union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Women’s Suffrage, later called the National Woman’s party, in agitating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vote during the war. Another group, the New York branch of the Woman’s Peace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party, led by a woman named Crystal Eastman, refused to support the war “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the world safe for democracy” when American women did not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democratic rights. The national Woman’s Peace party, headed by Jane Addams,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supported a peace settlement but did not openly oppose the war (Meyer, 1987).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Congress finally did pass the women’s suffrage bill in June 1919, and the 19th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Amendment to the Constitution became law on August 26 of 1920. With that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occurrence, approximately twenty-five million women had won the right to vote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(Meyer, 1987). Following the suffrage victory, NAWSA members transferred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allegiance to the newly created League of Women Voters, a non-partisan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 dedicated to educating women on political issues. The 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Woman’s party worked toward an amendment to the Constitution providing complete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equality of rights for women. The Woman’s Peace party became affiliated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pacifist group, the Women’s International League for Peace and Freedom.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Great Britain, as in the United States, woman-suffrage workers divided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camps–the moderate National Union of Women’s Suffrage Societies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militant Women’s Social and Political Union, led by Emmeline Pankhurst and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daughters Christabel and Sylvia. A bill conferring suffrage on women over 30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passed by the British Parliament in 1918. Ten years later the age limit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lowered to 21. Meanwhile, New Zealand had granted full suffrage in 1893,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Australia in 1902. Women had won full suffrage in Finland in 1906 and in Norway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1913 and were voting in most countries by the time World War II broke out.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1945, Japanese women also received the right to vote. Women voted for the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in France in 1945. Women in Italy won the right to vote one year later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1946. (Meyer, 1987). IV. Conclusive Remarks Susan B. Anthony, along with Stanton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Matilda Joslyn Gage had published “ The History of Woman Suffrage”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(in four volumes released from 1881-1902) In 1888, she organized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Council of Women and in 1904 the International Woman Suffrage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Alliance (Harper, 1993, vol. 3). Although Anthony did not live to see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consummation of her efforts to win the right to vote for women,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establishment of the 19th amendment is deeply owed to her efforts. Susan 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Anthony died of natural causes in 1906 but as was indicated within the previous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section, her dreams certainly did not die with her. Anthony is known to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always acknowledged Stanton as the founder of the women’s rights movement.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 achievement lay in her inspiration and perseverance in bringing together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vast numbers of people of both sexes around the single goal of the vote.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Aunt Susan’s love for women’s rights and perseverance in her cause, women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 undeniably enjoy a great many more rights and privileges than those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previous century. For one hundred years ago, a woman was ruled by a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 law in which she had no voice and no say. If she felt herself wronged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way, shape, or form- she had no way of making the fact known to the law,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way in which she might suggest a remedying solution for it. It was an unheard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thing for a woman to speak out in public. None of the nation’s colleges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universities admitted women as students. Females were barred from nearly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profitable employments, and in those that we were permitted to pursue, women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received only one quarter of the man’s compensation for the same work; females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never become not become a doctor or lawyer, or, – except within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Society of Friends, – a minister (Lutz, 1976). If she was married any wages she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might earn were not hers, but must be handed by the employer to her husband,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in every way her master, the law even giving him the power to chastise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punish her. The laws of divorce were so framed as to be wholly regardless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happiness of women, in every case the man always gaining the control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children- even if he were the offender in the case. A father could apprentice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children without the leave of the mother, and at his death could appoint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guardian for them, thereby taking them from the mother’s control. Man endeavored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every way possible to destroy woman’s confidence in her powers, to lessen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self-respect and to make her willing to lead a dependent, subservient life.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really seemed as if man had assumed the powers of the Lord himself in claiming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as his right to tell woman what she might or might not do, and what was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not her place. For more than half a century, Susan B. Anthony had fought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 in the form of women’s rights. According to my research, many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rudely made fun of her. Some insulted her. Nevertheless, she traveled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county to county in New York and other states making speeches and organizing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clubs for women’s rights. She pleaded her cause with every president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Abraham Lincoln to Theodore Roosevelt. On July 2, 1979, the U. S. Mint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appropriately honored her work by issuing the well-known Susan B. Anthony dollar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coin (Barry, 1988).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Anthony, Katherine S. Susan B. Anthony : Her Personal History and Era.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Re-Printed in 1975. Barry, K., Susan B. Anthony. Printed in 1988. Harper, I. H.,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Life and Work of Susan B. Anthony, 3 vols. 1898-1908; reprinted in 1993.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Lutz, Alma, Susan B. Anthony. Reprinted in 1976. Meyer, Donald., Sex and Power 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Rise of Women All Oeer the World., Printed in 1987.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English Essays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https://assignbuster.com/susan-brownell-anthony-essay/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Susan brownell anthony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usan-brownell-anthony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Susan brownell anthony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brownell anthony essay</dc:title>
  <dc:subject>Others;</dc:subject>
  <dc:creator>AssignBuster</dc:creator>
  <cp:keywords/>
  <dc:description>Anthony had fought for change in the form of women's rights.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