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"https://assignbuster.com/organized-crime-exam-2-study-guide/"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Organized crime exam 2 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Exam Review 3/28/13 10: 32 AM Rockefeller and Standard Oil (2) Proliferation of organized crime caused by: • Collapse of Soviet Union • Explosion of global markets Primary businesses • Drugs • Arms • Human Trafficking – 3rd largest growing criminal industry o Article Handed out – On Test o 2 Components ? Labor ? Sex Trafficking o 1/3 of human trafficking resources come from craigslist Globalization and nexus of terrorism, differences from org crime • Terrorism is inherently an organization that destroys politics, organized crime nurtures and infiltrates politics. </w:t>
      </w:r>
    </w:p>
    <w:p>
      <w:pPr>
        <w:pStyle w:val="TextBody"/>
        <w:bidi w:val="0"/>
        <w:jc w:val="both"/>
        <w:rPr/>
      </w:pPr>
      <w:r>
        <w:rPr/>
        <w:t xml:space="preserve">Terr subvert government, org crime wants to maintain and run a parallel organiztion Where organized crime groups thrive • Tri-border coiuntries – ability to cross, human trafficking, etc. Al Queda • Using La Comorra to forge documents 3 different types of traditional organized crime • Sicilian • La Comorra from Sp prisons • L’Ndranga? Popular in Australia and Canada, origin in slums of Collabria, Italy 4 types • • • • of terrorism Criminal – profit, psychological gain Ecoterrorists </w:t>
      </w:r>
    </w:p>
    <w:p>
      <w:pPr>
        <w:pStyle w:val="TextBody"/>
        <w:bidi w:val="0"/>
        <w:jc w:val="both"/>
        <w:rPr/>
      </w:pPr>
      <w:r>
        <w:rPr/>
        <w:t xml:space="preserve">Ideological terrorism – effort to change political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Mubarak in Egypt Nationalistic terrorism – terr activity that supports the interest of an ethnic or ____ group EX Afghanistan • State sponsored terrorism – state threaten to use violence internationally, N KOREA Theories behind org crime • Anomie – normlessness by Angle Durkheim. Robert Murton picked up on that theory. Break down his concept into GOALS and MEANS. 5 Categories of ppl o Conformity o Innovation o Ritualism o Retreatism o Rebellion </w:t>
      </w:r>
    </w:p>
    <w:p>
      <w:pPr>
        <w:pStyle w:val="TextBody"/>
        <w:bidi w:val="0"/>
        <w:jc w:val="both"/>
        <w:rPr/>
      </w:pPr>
      <w:r>
        <w:rPr/>
        <w:t xml:space="preserve">Edwin Sutherland Theory of_____ • Close, intimate personal groups teach you mechanics and justification for criminal behavior Shawn McCay • Concentric circles, Zone 2 the Zone of transition, where most crim activity is identified Theory of Olin – theory of relative deprivation and differential opportunity • 3 categories o Retreat o Conflict o Criminal Ethnic succession concept Motorcycle Gangs • 1%ers • Probate, Citizen, Run, Colors, Significance ofHarley Davidsonrepair manual • 4 most notorious gangs • Who Sonny Barger is </w:t>
      </w:r>
    </w:p>
    <w:p>
      <w:pPr>
        <w:pStyle w:val="TextBody"/>
        <w:bidi w:val="0"/>
        <w:jc w:val="both"/>
        <w:rPr/>
      </w:pPr>
      <w:r>
        <w:rPr/>
        <w:t xml:space="preserve">Latino Organized Crime • Columbia – world’s primary cocaine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Political strife, civil war between wealthy landowners la Valencia o Castro overthrows Batista, how many narcotraffickers settle in N America o How Columbians began to export cocaine to Cuba, but eventually Cuba becomes their own organization o Medallin – first significant Columbian Cartel (Criminal Network resembling a holding company or corporation). Ocha family, primary family in the medallin cartel. ? Pablo Escobar – 1970s nothing but a drug dealer. </w:t>
      </w:r>
    </w:p>
    <w:p>
      <w:pPr>
        <w:pStyle w:val="TextBody"/>
        <w:bidi w:val="0"/>
        <w:jc w:val="both"/>
        <w:rPr/>
      </w:pPr>
      <w:r>
        <w:rPr/>
        <w:t xml:space="preserve">By 1980s, emerged to such power that he attempted to engotaiot with Columbian govt to forego xtradition. They refused, he continues to promote drug organizeiton until he was assassinated o Followed by Cali Cartel ? Elmhurst Jackson Heights in Queens NY – little Columbia ? The Rejula brothers founded it. Incarcerated • Mexico o PRI rule mexico for 70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Taken over by opposition party under Vicente fox • • • • • o Drug trafficking – initially working with Columbians, ****For every 2kilos brought in, Columbians gave 1 free**** Eventually Mexicans establish their own contacts – grow a majority of cocaine in Bolivia and peru, operate independently of Columbia o Amazucas Cartel – distinct notoriety in Methamohetamine o Sonola Cotel – Gusman/El Chapo / Shorty – mentioned in an ARTICLE ? How most powerful drug traffickers run their business o Tijuana Cartel – borders San Diego. ? Operated by 7 brothers, 4 sisters. o Sonora Cartel – borders Arizona Dominican Republic o Notorious transshipment point o Uptown manhattan part of Washington Heights Known for moving large amts of heroin and crack cocaine v powder coke MS13 o El Salvador formed o Notoriously violent in el Salvador and N America La M o Prison based gang o Rely on wholesale violence o Now rivals a second Mexican-American Gang LA NUESTRA FAMILIA o Mexican Mafia still fueds with them o Primary business since it was formed in prisons is providing heroin in the Mexican prison system ARTICLE A JOURNEY INTO HELL – Not on test ***** 3/28/13 10: 32 AM 3/28/13 10: 32 AM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https://assignbuster.com/organized-crime-exam-2-study-guide/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Organized crime exam 2 study guide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Organized crime exam 2 study guide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crime exam 2 study guide</dc:title>
  <dc:subject>Business;</dc:subject>
  <dc:creator>AssignBuster</dc:creator>
  <cp:keywords/>
  <dc:description>5 Categories of ppl o Conformity o Innovation o Ritualism o Retreatism o Rebellion Edwin Sutherland Theory of_____ Close, intimate personal groups tea...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