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"https://assignbuster.com/financial-plan-jlk-pad/"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plan jlk pad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Financial Plan JLK Pad A financial plan is a comprehensive projection of financial tolls that are used todetermine the financial requirements of a business as well as forecasting its future liquidity and profitability (Winston 29). The tools are group financial statements, which include- </w:t>
        <w:br/>
        <w:t xml:space="preserve">1. Starting a projected Balance Sheet statement </w:t>
        <w:br/>
        <w:t xml:space="preserve">2. Projected Income Statement </w:t>
        <w:br/>
        <w:t xml:space="preserve">3. Statement of cash Flow </w:t>
        <w:br/>
        <w:t xml:space="preserve">4. Notes to the Financial Plan </w:t>
        <w:br/>
        <w:t xml:space="preserve">The financial forecast below is based on the following assumptions:- </w:t>
        <w:br/>
        <w:t xml:space="preserve">1. Sales forecast for the next three years on yearly basis. The sales of the electronic products are as shown in the income statement forecast. </w:t>
        <w:br/>
        <w:t xml:space="preserve">2. Costs are spread uniformly through the twelve months in a year for three years. This will entail annual maintenance costs. </w:t>
        <w:br/>
        <w:t xml:space="preserve">The projections are as follows:- </w:t>
        <w:br/>
        <w:t xml:space="preserve">1. Projected Balance Sheet Statement. </w:t>
        <w:br/>
        <w:t xml:space="preserve">Year 1$ </w:t>
        <w:br/>
        <w:t xml:space="preserve">Year 2$ </w:t>
        <w:br/>
        <w:t xml:space="preserve">Year 3$ </w:t>
        <w:br/>
        <w:t xml:space="preserve">Cash </w:t>
        <w:br/>
        <w:t xml:space="preserve">25, 000 </w:t>
        <w:br/>
        <w:t xml:space="preserve">25, 000 </w:t>
        <w:br/>
        <w:t xml:space="preserve">25, 000 </w:t>
        <w:br/>
        <w:t xml:space="preserve">Marketable securities </w:t>
        <w:br/>
        <w:t xml:space="preserve">729. 000 </w:t>
        <w:br/>
        <w:t xml:space="preserve">54, 000 </w:t>
        <w:br/>
        <w:t xml:space="preserve">870, 000 </w:t>
        <w:br/>
        <w:t xml:space="preserve">Accounts receivable </w:t>
        <w:br/>
        <w:t xml:space="preserve">17, 480 </w:t>
        <w:br/>
        <w:t xml:space="preserve">100, 250 </w:t>
        <w:br/>
        <w:t xml:space="preserve">190, 000 </w:t>
        <w:br/>
        <w:t xml:space="preserve">Total current assets </w:t>
        <w:br/>
        <w:t xml:space="preserve">771, 480 </w:t>
        <w:br/>
        <w:t xml:space="preserve">179, 250 </w:t>
        <w:br/>
        <w:t xml:space="preserve">1, 085, 000 </w:t>
        <w:br/>
        <w:t xml:space="preserve">Total assets </w:t>
        <w:br/>
        <w:t xml:space="preserve">771, 480 </w:t>
        <w:br/>
        <w:t xml:space="preserve">179, 250 </w:t>
        <w:br/>
        <w:t xml:space="preserve">1, 085, 000 </w:t>
        <w:br/>
        <w:t xml:space="preserve">Accounts payable </w:t>
        <w:br/>
        <w:t xml:space="preserve">350 </w:t>
        <w:br/>
        <w:t xml:space="preserve">850 </w:t>
        <w:br/>
        <w:t xml:space="preserve">850 </w:t>
        <w:br/>
        <w:t xml:space="preserve">Total current liabilities </w:t>
        <w:br/>
        <w:t xml:space="preserve">350 </w:t>
        <w:br/>
        <w:t xml:space="preserve">850 </w:t>
        <w:br/>
        <w:t xml:space="preserve">850 </w:t>
        <w:br/>
        <w:t xml:space="preserve">Total liabilities </w:t>
        <w:br/>
        <w:t xml:space="preserve">350 </w:t>
        <w:br/>
        <w:t xml:space="preserve">850 </w:t>
        <w:br/>
        <w:t xml:space="preserve">850 </w:t>
        <w:br/>
        <w:t xml:space="preserve">Retained earnings </w:t>
        <w:br/>
        <w:t xml:space="preserve">(89, 075) </w:t>
        <w:br/>
        <w:t xml:space="preserve">(67, 488) </w:t>
        <w:br/>
        <w:t xml:space="preserve">(145, 000) </w:t>
        <w:br/>
        <w:t xml:space="preserve">Other equities </w:t>
        <w:br/>
        <w:t xml:space="preserve">850, 000 </w:t>
        <w:br/>
        <w:t xml:space="preserve">850, 000 </w:t>
        <w:br/>
        <w:t xml:space="preserve">850, 000 </w:t>
        <w:br/>
        <w:t xml:space="preserve">Total liabilities and Equities </w:t>
        <w:br/>
        <w:t xml:space="preserve">682, 755 </w:t>
        <w:br/>
        <w:t xml:space="preserve">112, 612 </w:t>
        <w:br/>
        <w:t xml:space="preserve">940, 850 </w:t>
        <w:br/>
        <w:t xml:space="preserve">2. Projected Income Statement </w:t>
        <w:br/>
        <w:t xml:space="preserve">Year 1$ </w:t>
        <w:br/>
        <w:t xml:space="preserve">Year 2$ </w:t>
        <w:br/>
        <w:t xml:space="preserve">Year 3$ </w:t>
        <w:br/>
        <w:t xml:space="preserve">Revenues </w:t>
        <w:br/>
        <w:t xml:space="preserve">Bills </w:t>
        <w:br/>
        <w:t xml:space="preserve">92, 000 </w:t>
        <w:br/>
        <w:t xml:space="preserve">102, 250 </w:t>
        <w:br/>
        <w:t xml:space="preserve">103. 000 </w:t>
        <w:br/>
        <w:t xml:space="preserve">Travel </w:t>
        <w:br/>
        <w:t xml:space="preserve">12, 000 </w:t>
        <w:br/>
        <w:t xml:space="preserve">16, 000 </w:t>
        <w:br/>
        <w:t xml:space="preserve">20, 000 </w:t>
        <w:br/>
        <w:t xml:space="preserve">Administration </w:t>
        <w:br/>
        <w:t xml:space="preserve">6, 000 </w:t>
        <w:br/>
        <w:t xml:space="preserve">8, 000 </w:t>
        <w:br/>
        <w:t xml:space="preserve">10, 000 </w:t>
        <w:br/>
        <w:t xml:space="preserve">Total revenues </w:t>
        <w:br/>
        <w:t xml:space="preserve">110, 000 </w:t>
        <w:br/>
        <w:t xml:space="preserve">126, 250 </w:t>
        <w:br/>
        <w:t xml:space="preserve">133, 000 </w:t>
        <w:br/>
        <w:t xml:space="preserve">Costs of sales </w:t>
        <w:br/>
        <w:t xml:space="preserve">Direct travel </w:t>
        <w:br/>
        <w:t xml:space="preserve">12, 000 </w:t>
        <w:br/>
        <w:t xml:space="preserve">16, 000 </w:t>
        <w:br/>
        <w:t xml:space="preserve">20, 000 </w:t>
        <w:br/>
        <w:t xml:space="preserve">Gross margin </w:t>
        <w:br/>
        <w:t xml:space="preserve">98, 000 </w:t>
        <w:br/>
        <w:t xml:space="preserve">110, 250 </w:t>
        <w:br/>
        <w:t xml:space="preserve">113, 000 </w:t>
        <w:br/>
        <w:t xml:space="preserve">Expenses </w:t>
        <w:br/>
        <w:t xml:space="preserve">Marketing </w:t>
        <w:br/>
        <w:t xml:space="preserve">10, 000 </w:t>
        <w:br/>
        <w:t xml:space="preserve">5, 000 </w:t>
        <w:br/>
        <w:t xml:space="preserve">4, 000 </w:t>
        <w:br/>
        <w:t xml:space="preserve">Salaries </w:t>
        <w:br/>
        <w:t xml:space="preserve">60, 000 </w:t>
        <w:br/>
        <w:t xml:space="preserve">65, 000 </w:t>
        <w:br/>
        <w:t xml:space="preserve">70, 000 </w:t>
        <w:br/>
        <w:t xml:space="preserve">Communication </w:t>
        <w:br/>
        <w:t xml:space="preserve">2, 000 </w:t>
        <w:br/>
        <w:t xml:space="preserve">2, 500 </w:t>
        <w:br/>
        <w:t xml:space="preserve">3, 000 </w:t>
        <w:br/>
        <w:t xml:space="preserve">Maintenance </w:t>
        <w:br/>
        <w:t xml:space="preserve">500 </w:t>
        <w:br/>
        <w:t xml:space="preserve">600 </w:t>
        <w:br/>
        <w:t xml:space="preserve">700 </w:t>
        <w:br/>
        <w:t xml:space="preserve">Depreciation </w:t>
        <w:br/>
        <w:t xml:space="preserve">3, 500 </w:t>
        <w:br/>
        <w:t xml:space="preserve">3, 500 </w:t>
        <w:br/>
        <w:t xml:space="preserve">3, 500 </w:t>
        <w:br/>
        <w:t xml:space="preserve">Lease </w:t>
        <w:br/>
        <w:t xml:space="preserve">5, 000 </w:t>
        <w:br/>
        <w:t xml:space="preserve">5, 000 </w:t>
        <w:br/>
        <w:t xml:space="preserve">5, 000 </w:t>
        <w:br/>
        <w:t xml:space="preserve">Travel expenses </w:t>
        <w:br/>
        <w:t xml:space="preserve">1, 800 </w:t>
        <w:br/>
        <w:t xml:space="preserve">1, 900 </w:t>
        <w:br/>
        <w:t xml:space="preserve">2, 100 </w:t>
        <w:br/>
        <w:t xml:space="preserve">Total expenses </w:t>
        <w:br/>
        <w:t xml:space="preserve">82, 800 </w:t>
        <w:br/>
        <w:t xml:space="preserve">83500 </w:t>
        <w:br/>
        <w:t xml:space="preserve">88, 300 </w:t>
        <w:br/>
        <w:t xml:space="preserve">PBT </w:t>
        <w:br/>
        <w:t xml:space="preserve">15, 200 </w:t>
        <w:br/>
        <w:t xml:space="preserve">26, 750 </w:t>
        <w:br/>
        <w:t xml:space="preserve">24, 700 </w:t>
        <w:br/>
        <w:t xml:space="preserve">Tax estimate </w:t>
        <w:br/>
        <w:t xml:space="preserve">3, 600 </w:t>
        <w:br/>
        <w:t xml:space="preserve">2, 000 </w:t>
        <w:br/>
        <w:t xml:space="preserve">3, 000 </w:t>
        <w:br/>
        <w:t xml:space="preserve">PAT </w:t>
        <w:br/>
        <w:t xml:space="preserve">11, 600 </w:t>
        <w:br/>
        <w:t xml:space="preserve">24, 750 </w:t>
        <w:br/>
        <w:t xml:space="preserve">21, 700 </w:t>
        <w:br/>
        <w:t xml:space="preserve">3. Statement of cash flow </w:t>
        <w:br/>
        <w:t xml:space="preserve">Year 1$ </w:t>
        <w:br/>
        <w:t xml:space="preserve">Year 2$ </w:t>
        <w:br/>
        <w:t xml:space="preserve">Year 3$ </w:t>
        <w:br/>
        <w:t xml:space="preserve">Operating profits </w:t>
        <w:br/>
        <w:t xml:space="preserve">15, 200 </w:t>
        <w:br/>
        <w:t xml:space="preserve">26, 750 </w:t>
        <w:br/>
        <w:t xml:space="preserve">21, 700 </w:t>
        <w:br/>
        <w:t xml:space="preserve">Cash income tax </w:t>
        <w:br/>
        <w:t xml:space="preserve">70, 800 </w:t>
        <w:br/>
        <w:t xml:space="preserve">82, 000 </w:t>
        <w:br/>
        <w:t xml:space="preserve">89, 000 </w:t>
        <w:br/>
        <w:t xml:space="preserve">Operations funds </w:t>
        <w:br/>
        <w:t xml:space="preserve">720, 000 </w:t>
        <w:br/>
        <w:t xml:space="preserve">830, 500 </w:t>
        <w:br/>
        <w:t xml:space="preserve">900, 000 </w:t>
        <w:br/>
        <w:t xml:space="preserve">Increase in working capital </w:t>
        <w:br/>
        <w:t xml:space="preserve">90, 000 </w:t>
        <w:br/>
        <w:t xml:space="preserve">150, 000 </w:t>
        <w:br/>
        <w:t xml:space="preserve">170, 000 </w:t>
        <w:br/>
        <w:t xml:space="preserve">Cash flow from operations </w:t>
        <w:br/>
        <w:t xml:space="preserve">754, 400 </w:t>
        <w:br/>
        <w:t xml:space="preserve">925, 250 </w:t>
        <w:br/>
        <w:t xml:space="preserve">1, 002, 700 </w:t>
        <w:br/>
        <w:t xml:space="preserve">Non operating income </w:t>
        <w:br/>
        <w:t xml:space="preserve">11, 100 </w:t>
        <w:br/>
        <w:t xml:space="preserve">15, 800 </w:t>
        <w:br/>
        <w:t xml:space="preserve">19, 000 </w:t>
        <w:br/>
        <w:t xml:space="preserve">Investments </w:t>
        <w:br/>
        <w:t xml:space="preserve">650. 000 </w:t>
        <w:br/>
        <w:t xml:space="preserve">- </w:t>
        <w:br/>
        <w:t xml:space="preserve">- </w:t>
        <w:br/>
        <w:t xml:space="preserve">Net cash flows </w:t>
        <w:br/>
        <w:t xml:space="preserve">1, 415, 500 </w:t>
        <w:br/>
        <w:t xml:space="preserve">941, 050 </w:t>
        <w:br/>
        <w:t xml:space="preserve">1, 021, 700 </w:t>
        <w:br/>
        <w:br/>
        <w:t xml:space="preserve">4. Notes for the financial plan </w:t>
        <w:br/>
        <w:t xml:space="preserve">a) The asset base of the company is expected to grow steadily over the years with a decline at the second year. The decline at year two could be attributed to the hard economic times anticipated during the same time. Resumption in growth is expected to start immediately. </w:t>
        <w:br/>
        <w:t xml:space="preserve">b) As observed in the projections above, it is highly anticipated that there would be a tremendous growth in profitability. Profitability is a measure of growth; therefore it means that the business is growth oriented. </w:t>
        <w:br/>
        <w:t xml:space="preserve">c) The trend of the net cash flows the future liquidity of the firm. Liquidity simply means that the firm is able successfully in the near future. </w:t>
        <w:br/>
        <w:t xml:space="preserve">Work cited </w:t>
        <w:br/>
        <w:t xml:space="preserve">Ryan, Joan. Personal Financial Literacy. Mason: Cengage Learning, 2011. Print. </w:t>
        <w:br/>
        <w:t xml:space="preserve">Winston, William J. Marketing for financial services. New York: Routledge, 1986.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https://assignbuster.com/financial-plan-jlk-pad/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Financial plan jlk pad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Financial plan jlk pad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plan jlk pad</dc:title>
  <dc:subject>Finance;</dc:subject>
  <dc:creator>AssignBuster</dc:creator>
  <cp:keywords/>
  <dc:description>The sales of the electronic products are as shown in the income statement forecast.2.</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