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"https://assignbuster.com/computer-operator-essay-sample/"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Computer operator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Environment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-An inventory record indicates that 12 items of a specific product are on hand. A customer purchased two of the items, but when recording the order, the data entry clerk mistakenly entered 20 items sold. Which check could detect this error? LIMIT CHECK -Which check is not an input control? SPOOLING CHECK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-A computer operator was in a hurry and accidentally used the wrong master file to process a transaction file. As a result, the accounts receivable master file was erased. Which control would prevent this from happening? HEADER LABEL CHECK -Run-to-run control totals can be used for all of the following except TO ENSURE THAT ALL DATA INPUT IS VALIDATED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-Methods used to maintain an audit trail in a computerized environment include all of the following except DATA ENCRYPTION -Risk exposures associated with creating an output file as an intermediate step in the printing process (spooling) include all of the following actions by a computer criminal except USING A REMOTE PRINTER AND INCURRING OPERATING INEFFICIENCIES -Which statement is incorrect? A TRANSACTION LOG IS A TEMPORARY FILE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-Input controls include all of the following except SPOOLING CHECK -When auditors do not rely on a detailed knowledge of the application’s internal logic, they are performing BLACK BOX TESTS OF PROGRAM CONTROLS -Which of the following is not an input control? SPOOLING CHECK -All of the following statements are true about the integrated test facility (ITF) except ITF PERMITS ONGOING APPLICATION AUDITING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https://assignbuster.com/computer-operator-essay-sample/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Computer operator essay sample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viron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Computer operator essay sample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operator essay sample</dc:title>
  <dc:subject>Environment;</dc:subject>
  <dc:creator>AssignBuster</dc:creator>
  <cp:keywords/>
  <dc:description>A TRANSACTION LOG IS A TEMPORARY FILE -Input controls include all of the following except SPOOLING CHECK -When auditors do not rely on a detailed know...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Environment;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