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"https://assignbuster.com/retraction-brassica-juncea-lines-with-substituted-chimeric-gfp-cenh3-give-haploid-and-aneuploid-progenies-on-crossing-with-other-lines/"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Retraction: brassica juncea lines with substituted chimeric gfp-cenh3 give haploi...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retraction of the Original Research Article </w:t>
        <w:br/>
      </w:r>
      <w:hyperlink r:id="rId15">
        <w:r>
          <w:rPr>
            <w:rStyle w:val="a8"/>
            <w:i/>
          </w:rPr>
          <w:t xml:space="preserve">Brassica juncea </w:t>
        </w:r>
        <w:r>
          <w:rPr>
            <w:rStyle w:val="a8"/>
          </w:rPr>
          <w:t xml:space="preserve">Lines with Substituted Chimeric GFP-CENH3 Give Haploid and Aneuploid Progenies on Crossing with Other Lines </w:t>
        </w:r>
      </w:hyperlink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  <w:i/>
          </w:rPr>
          <w:t xml:space="preserve">by Watts, A., Singh, S. K., Bhadouria, J., Naresh, V., Bishoyi, A. K., Geetha, K. A., et al. (2017). Front. Plant Sci. 7: 2019. doi: 10. 3389/fpls. 2016. 02019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journal retracts the 6 January 2017 article cited above. Following concerns identified post-publication, the article was examined by the Chief Editors, confirming image duplication in Figure 5 and discrepancies in the data sets presented which precludes a Correction. The Field Chief Editor therefore concluded that the article warranted retraction. The authors agree to the retraction and the notice.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https://assignbuster.com/retraction-brassica-juncea-lines-with-substituted-chimeric-gfp-cenh3-give-haploid-and-aneuploid-progenies-on-crossing-with-other-lines/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Retraction: brassica juncea lines with 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ls.2016.0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Retraction: brassica juncea lines with substituted chimeric gfp-cenh3 give haploi...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Retraction: brassica juncea lines with substituted chimeric gfp-cenh3 give haploi...</dc:title>
  <dc:subject>Health &amp; Medicine;</dc:subject>
  <dc:creator>AssignBuster</dc:creator>
  <cp:keywords/>
  <dc:description>The Field Chief Editor therefore concluded that the article warranted retraction.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