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"https://assignbuster.com/quiz-1/"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Quiz 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CCJS421 – Quiz Match each of the following terms with the picture it best matches (use each term and picture only once): </w:t>
        <w:br/>
        <w:t xml:space="preserve">a. Thumb drive </w:t>
        <w:br/>
        <w:t xml:space="preserve">b. Hard disk drive </w:t>
        <w:br/>
        <w:t xml:space="preserve">c. Workstation </w:t>
        <w:br/>
        <w:t xml:space="preserve">d. Server </w:t>
        <w:br/>
        <w:t xml:space="preserve">e. Mobile device </w:t>
        <w:br/>
        <w:t xml:space="preserve">f. Small Computer System Interface (SCSI) </w:t>
        <w:br/>
        <w:t xml:space="preserve">g. Serial attached SCSI </w:t>
        <w:br/>
        <w:t xml:space="preserve">h. Serial ATA (SATA) (Type A) </w:t>
        <w:br/>
        <w:t xml:space="preserve">i. External SATA (eSATA) </w:t>
        <w:br/>
        <w:t xml:space="preserve">j. Universal Serial Bus (USB) </w:t>
        <w:br/>
        <w:t xml:space="preserve">k. Firewire 400 </w:t>
        <w:br/>
        <w:t xml:space="preserve">l. Firewire 800 </w:t>
        <w:br/>
        <w:t xml:space="preserve">m. Zero insertion force (ZIF) </w:t>
        <w:br/>
        <w:t xml:space="preserve">Universal Serial Bus (USB) </w:t>
        <w:br/>
        <w:t xml:space="preserve">Mobile Devise </w:t>
        <w:br/>
        <w:t xml:space="preserve">External SATA (eSATA) </w:t>
        <w:br/>
        <w:t xml:space="preserve">Thumb Drive </w:t>
        <w:br/>
        <w:t xml:space="preserve">Workstation </w:t>
        <w:br/>
        <w:t xml:space="preserve">Zero insertion force (ZIF) </w:t>
        <w:br/>
        <w:t xml:space="preserve">Firewire 800 </w:t>
        <w:br/>
        <w:t xml:space="preserve">Serial ATA (SATA) (Type A) </w:t>
        <w:br/>
        <w:t xml:space="preserve">Small Computer System Interface (SCSI) </w:t>
        <w:br/>
        <w:t xml:space="preserve">Firewire 400 </w:t>
        <w:br/>
        <w:t xml:space="preserve">Hard disk drive </w:t>
        <w:br/>
        <w:t xml:space="preserve">_ Server </w:t>
        <w:br/>
        <w:t xml:space="preserve">Serial attached SCSI </w:t>
        <w:br/>
        <w:t xml:space="preserve">2. Match the following terms with its associated definition: </w:t>
        <w:br/>
        <w:t xml:space="preserve">a. Forensic soundness (or forensically sound) </w:t>
        <w:br/>
        <w:t xml:space="preserve">b. Malware </w:t>
        <w:br/>
        <w:t xml:space="preserve">c. Hash value </w:t>
        <w:br/>
        <w:t xml:space="preserve">d. Forensic suite </w:t>
        <w:br/>
        <w:t xml:space="preserve">e. Tool belt approach </w:t>
        <w:br/>
        <w:t xml:space="preserve">f. Evidence custody (or property custody) document </w:t>
        <w:br/>
        <w:t xml:space="preserve">g. Verification </w:t>
        <w:br/>
        <w:t xml:space="preserve">h. Bit-stream copy (or forensic image) </w:t>
        <w:br/>
        <w:t xml:space="preserve">i. Repeatability </w:t>
        <w:br/>
        <w:t xml:space="preserve">Malware A general term used to describe a program or piece of code that is general harmful to the normal use or operation of a computer system. </w:t>
        <w:br/>
        <w:t xml:space="preserve">Forensic suite The general phrase used to describe collections of digital forensic tools or single tools that enable multiple analyses of digital evidence; examples include Guidance Software’s Encase Forensic and Technology Pathway’s ProDiscover Basic. </w:t>
        <w:br/>
        <w:t xml:space="preserve">Bit-stream copy (or forensic image) a bit-by-bit duplicate of data on the original or source medium, created via a process called “ acquisition” or “ imaging.” </w:t>
        <w:br/>
        <w:t xml:space="preserve">Repeatability_ a concept used to describe the ability to get the same results each time from the same test or examination directed at the same data set or piece of evidence. </w:t>
        <w:br/>
        <w:t xml:space="preserve">Evidence custody (or property custody) document A printed form indicating who has signed out and been in physical possession of evidence. Many agencies also use this form to provide a physical description of evidence for later identification. </w:t>
        <w:br/>
        <w:t xml:space="preserve">Tool belt approach a concept used to describe a varied approach to a digital forensic examination, whereby multiple hardware or software solutions are chosen (regardless of brand name) because they are best suited to a particular task. </w:t>
        <w:br/>
        <w:t xml:space="preserve">Harsh value A process used to determine that a forensic image is an exact, bit-by-bit copy of the original source media. </w:t>
        <w:br/>
        <w:t xml:space="preserve">Verification an expression (often composed of hexadecimal values) derived from the application of a specific mathematical algorithm to a particular set of data, which can be used to verify data integrity or identify specific files. </w:t>
        <w:br/>
        <w:t xml:space="preserve">Forensic soundness(or forensically sound)_ A general term used to describe placing an emphasis on documenting, processing, and analyzing digital evidence (in the context of computer crime and security) in such a way as to preserve its usefulness in any potential litigation or criminal investigation. </w:t>
        <w:br/>
        <w:t xml:space="preserve">3. Data recovery involves recovering information from a computer , that was deleted by mistake or lost during a power surge or server crash, for example. </w:t>
        <w:br/>
        <w:t xml:space="preserve">a. Data recovery c. Computer forensics </w:t>
        <w:br/>
        <w:t xml:space="preserve">b. Network forensics d. Disaster recovery </w:t>
        <w:br/>
        <w:t xml:space="preserve">4. The basic plan for your investigation includes gathering the evidence, establishing the _ nature of the case and performing the forensic analysis. </w:t>
        <w:br/>
        <w:t xml:space="preserve">a. risk assessment c. chain of custody </w:t>
        <w:br/>
        <w:t xml:space="preserve">b. nature of the case d. location of the evidence </w:t>
        <w:br/>
        <w:t xml:space="preserve">5. To conduct your investigation and analysis, you must have a specially configured personal computer (PC) known as a forensic workstations____. </w:t>
        <w:br/>
        <w:t xml:space="preserve">a. mobile workstation c. forensic lab </w:t>
        <w:br/>
        <w:t xml:space="preserve">b. forensic workstation d. recovery workstation </w:t>
        <w:br/>
        <w:t xml:space="preserve">Reference </w:t>
        <w:br/>
        <w:t xml:space="preserve">Casey, E. (2011). Digital Evidence and Computer Crime: Forensic Science, Computers, and the Internet. Burlington: Elsevier Science.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https://assignbuster.com/quiz-1/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Quiz 1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Quiz 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>Law;</dc:subject>
  <dc:creator>AssignBuster</dc:creator>
  <cp:keywords/>
  <dc:description>Repeatability Malware A general term used to describe a program or piece of code that is general harmful to the normal use or operation of a computer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