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four great adventures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ThemesPhaethon: Don't let pride overcome common sense </w:t>
        <w:br/>
        <w:t xml:space="preserve">Pegasus &amp; Bellerophon: Don't try to be someone or something you are not </w:t>
        <w:br/>
        <w:t xml:space="preserve">Ephialtes &amp; Otis: Respect those above you </w:t>
        <w:br/>
        <w:t xml:space="preserve">Daedalus &amp; Icarus: Always know your limitsShort SummaryPhaethon: A son of the sun god wants to ride his fathers chariot and ends up being killed </w:t>
        <w:br/>
        <w:t xml:space="preserve">Pegasus &amp; Bellerophon: Bellerophon wanted to tame the pegasus and when he did he tried riding it up mt. olympus and the horse killed him in the process. </w:t>
        <w:br/>
        <w:t xml:space="preserve">Ephialtes &amp; Otis: They capture ares and then the gods get mad and artemis tricks them into killing each other </w:t>
        <w:br/>
        <w:t xml:space="preserve">Daedalus &amp; Icarus: They are imprisoned in a labyrinth and then daedalus builds wings so they can escape and Icarus flies too close to the sun and dies. Key CharactersPhaethon: Phaethon, The Sun, Jove, Clymene </w:t>
        <w:br/>
        <w:t xml:space="preserve">Pegasus &amp; Bellerophon: Bellerophon, Pegasus, Athena </w:t>
        <w:br/>
        <w:t xml:space="preserve">Ephialtes &amp; Otis: Otis, Ephialtes, Posiedon, Artemis </w:t>
        <w:br/>
        <w:t xml:space="preserve">Daedalus &amp; Icarus: Daedalus, Icarus, King MinosKey ConceptsPhaethon: Don't let your desires get in the way of your health/ life. </w:t>
        <w:br/>
        <w:t xml:space="preserve">Pegasus &amp; Bellerophon: One cannot let their pride get ahead of them </w:t>
        <w:br/>
        <w:t xml:space="preserve">Ephialtes &amp; Otis: Don't try to challenge what is not supposed to be changed </w:t>
        <w:br/>
        <w:t xml:space="preserve">Daedalus &amp; Icarus: Don't push your limits for enjoymentMotifsHubrisSymbolsPhaethon: Phaethon represents pride and The Sun represents something unattainable </w:t>
        <w:br/>
        <w:t xml:space="preserve">Pegasus &amp; Bellerophon: Pegasus can symbolize downfall </w:t>
        <w:br/>
        <w:t xml:space="preserve">Ephialtes &amp; Otis: They can symbolize ambition </w:t>
        <w:br/>
        <w:t xml:space="preserve">Daedalus &amp; Icarus: Daedalus can symbolize knowledge ONTHE FOUR GREAT ADVENTURES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https://assignbuster.com/the-four-great-adventures/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four great adventures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four-great-adven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four great adventures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great adventures</dc:title>
  <dc:subject>Others;</dc:subject>
  <dc:creator>AssignBuster</dc:creator>
  <cp:keywords/>
  <dc:description>Pegasus ThisIsDescription Bellerophon: One cannot let their pride get ahead of them Ephialtes ThisIsDescription Otis: Do not try to challenge what is not supposed to be changed Daeda...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