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Singapore media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Even saying the word and some of the uninformed may still hold the belief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located “ somewhere in China,” knowing only where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approximately. Yet this vibrant, newly industrialized city-state is in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close to the equator and is often overlooked on the world map;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surprising, considering it is only represented by a small dot in the South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Sea. Today, the island of Singapore has earned high acclaim for its rapid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 from a humble trading post to the modern,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metropolis that it has proudly become. Singapore has been described by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economists as a “ modest miracle,” simply because it has managed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the status of an Asian business headquarters with its only resource: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(Marshall, 1970) Despite its lacking of other resources, due to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strategic location at the southern tip of the Malay Peninsula, Singapore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thriving business hub for Southeast Asia with an excellent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infrastructure. It possesses all the trappings of a successful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with an extremely multicultural heritage, as well as an abundance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colorful and modern environment. History on this island began around the 15th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century, when it became a port of call for various Malay empires ruling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It was most likely favorable to them for its perfect deep-water harbor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area; it is one of the worlds largest at roughly 93 square miles, and offers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 gateways to the open seas. What the early settlers probably didnt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was its rich, hilly landscape and fertile tropical forestry. The coastal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 of Singapore is very smooth and rocky, easily accessible for all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boats. They were more interested in the coastal possibilities, and perhaps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temperate, relatively uniform climate. It is a humid and rainy island,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occasional violent winds. However, the early history wasnt documented as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its accuracy as it was for its mythology. Singapores modern history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arrival of Sir Stamford Raffles of the British East India Company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landed there in 1819 in search of establishing a trading site. It was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transformed into a legitimate British colony, not recognized as property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anyone. Singapore was declared a city by a royal British charter and it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a municipal colony. (Marshall, 1970) With this colony, Singapore was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prosperous industrial trade nation. Perhaps its most alarming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attribute to success is the growth in population, comprising mainly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and permanent residents. What I mean by citizens is the medley of races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up Singapores resident base; they consist of the Chinese, Malays,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Indians, Arabs, Persians, and Europeans. The population in the early years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not more than a few hundred thousand. Today, the number, and ethnicity,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people have risen almost a ten-fold. With all of the dramatic increases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populations of immigrants came the influx of different languages, and cultures,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too. Singapores officially-recognized languages are Malay,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(Mandarin), Tamil, and English; which is considered the administrative language,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 conglomerate. Singapores mainstay of British authority lasted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a hundred-fifty years before its brief accommodation with Malaysia.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being a small, resource-poor island, Singapore gained its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 in 1965. This new Singapore, staunchly anticommunist, was finally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to pursue capitalism with vigor and determination that set new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nations of the Rim. Singapore faced a problem that was similar 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 colonies: how to take the disparate cultures and blanket of colonial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influences and weave them into a free, modern state. Singapore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spared the problem of traditionally hostile indigenous cultures bound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unnatural modern state boundaries, with constant tribalism and distribution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power. However, Singapore also lacked the cultural building blocks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 characteristics of a modern nation-state. So how do you turn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multiethnic colony into a cohesive nation? Singapores former Prime Minister,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Lee Kuan Yew, tried to do this. His policies were attacked and ridiculed.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strict enforcement of codes of public behavior, use of English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language, a national ideology built around cultural tolerance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loyalty to the nation. Because of the other nations of the world in conflict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post-colonialism, Yew believed the only alternative was to establish a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government that could survive the typical splintering of states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pieces. Opposition was minimal among Singaporeans or domestic media, which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mainly controlled. What he basically did in the media was a symbol of the battle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modern authoritarianism and independent journalism. (Stevenson, 1994)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Singapore also made an advance in the development of a centralized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 ruthless dictatorship, mind you, but rather an authoritarian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idea of commerce and wealth. An insidious ingredient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authoritarian control is that it can include shady acts and threats that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be denied. It is basically a parliamentary system with a written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constitution, but infrequently honored. The President is largely a ceremonial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 of state, but a Prime Minister and a cabinet representing the majority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parliament essentially run the government. There is a British-influenced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judiciary, with a Supreme Court and other sub-divided courts. Most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though, the foundation of authoritarianism is its domination of the media,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get into shortly. The economy originally consisted of primarily trading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shipping, but soon began diverse industries as well. It appears to follow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traditions as China and Indonesia, as far as financial restraints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structure are concerned. In addition to its port activities,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large oil and textile industry, and thriving banking, insurance,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industries. The city-states post-WWII economic explosion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would be expected of a newly industrialized country (NIC). Housing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architecture, to touch on culture once again, is a good example of obscuring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heritage to accommodate its diversity and multiethnicity. Traditional 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enclaves and designs are basically being shadowed by the modern,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colonial styles. The original culture, mainly South Asian, has transformed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mixed melting pot of other cultures. The culture dates back to the nineteenth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century, when Singapore began trading abroad. This enabled the importation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industry from other lands, therefore incorporating it into their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and family values are also diverse, mainly consisting of Islam,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Hinduism, Judaism, and Christianity. This provides for other cultural influences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disrupt ancient traditions. Education, however, has seemed to retain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values, managing to stay rich in Asian culture and traditions, despite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British-inspired. They are educated for contribution to the rise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development, which obviously denotes a high priority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language. The Western influence is really only on telecommunications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as well as other vocational skills. The schools and universities,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entirely funded by the state, encourage the development of intellect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In essence, the education system was described in the context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 development, since Singapores only resource is people. The schools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culturally enclosed and very technologically biased. (Hachten, 1993)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means is that the country instills their traditional Asian heritage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everyday life, but uses the universal English language in almost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applications. As Singapore began its ascent into a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advancement in the seventies, there was an insatiable emphasis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 makers on escalating the level of technology in order to complete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process. The principal instrument in this strategy was information technology.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 to the strategy was the Telecommunications Authority of Singapore (Telecoms),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had an important role in the progress of every industry in Singapore.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Aside from its usual media operations, the Singaporean government, which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inherited an extremely good telecommunications system from the British upon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independence, assigned telecommunications a high priority in economic planning.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late 1980s, Singapore had one of the world’s most advanced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infrastructures and, as mentioned before, was developed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guidance of Telecoms and the government. Its mission was to provide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communications for domestic and international requirements, and to serve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community as well as the public. Oh, and to do whatever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tells them, of course. Telecoms offered a large and growing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services, including radio paging, cellular phones, facsimile,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mail, and telepac, a system for linking computers locally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internationally. By 1987, Singapore’s domestic telephone network was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touch-tone, and all twenty-six telephone exchanges were linked by an optical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network. There were 48. 5 telephones for every 100 Singaporeans, providing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virtually 100 percent coverage in homes and offices. (Birch, 1993) A second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computers and related electronics which, in the late 1980s, constituted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Singapore’s largest industry, measured both in numbers of jobs and in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 by manufacturing. Throughout the eighties, electronics workers comprised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28 percent of the labor force and gross production of electronics was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31 percent of the total manufacturing output. By 1989, Singapore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the world’s largest producer of computer disk drives and disk drive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related hardware. (Birch, 1993) The electronics industry began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away from labor-intensive products toward higher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and worker-skilled products. Potential investors were encouraged to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elsewhere for low-wage, unskilled labor. Aside from producing high value-added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exports, the computer and electronics industries played a critical role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of manpower productivity in other technology-intensive industries.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Computer Board was formed in 1981 to establish Singapore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center for computer services; this was mainly to reduce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of skilled computer professionals and to assure high standards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caliber. (Sim, 1986) By the mid-1980s, the small but 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printing and publishing industry had entered the high-technology world with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computerized typesetting, color separation, and book binding. Its high-quality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printing facilities and sophisticated satellite telecommunications network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Singapore a regional publishing and distribution center, as well as an advanced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system. Singapore has fifteen newspapers: five in English, three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Chinese, two in Malay, and one in Tamil. They are all published by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 Holdings Ltd., a group that is comprised of the Singapore News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 Ltd., the Straits Times Press Ltd., and the Times Publishing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Usually there was not open censorship but rather a combination of 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access to information, an absence of legal remedies, and stiff sanctions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violations. Under the Newspapers and Printing Presses Act of 1974,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could restrict the circulation of any publication sold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country, including foreign periodicals, that it deemed guilty of distorted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reporting. They provided the legal justification for restrictions placed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circulation of foreign publications. The broadcasting industry also began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flourish in the eighties. The Singapore Broadcasting Corporation operated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 stations and three television stations. Established in 1980, the SBC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provided programming for all of Singapores official languages,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by revenue from radio and television licensing fees and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advertising. The television stations, such as Singapore Cablevision,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165 hours of programming a week, also broadcast in several languages. (Hachten,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1993) The same can be said of radio broadcasting, which closely resembles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broadcasting networks. The advent of the television and then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have cast a shadow over the radio, much as it has done in almost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nation. In 1988, Singapore installed the region’s first dedicated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data network, providing up to two mega bits per second high-speed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and voice communications. This was set up by satellite links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and also made Singapore a hot place for technological crimes.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possible for Singapore to efficiently sit down and construct logical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use with the Internet, as well as all media for that matter. Copyright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intellectual property” issues served as an obstruction to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industrial development in the early 1980s, when Singapore,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Asian countries, was known for producing pirated versions of everything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computers and computer software to designer clothing. Of course,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a concern for just about every developed nation. Following threats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Western trading partners to impose trade sanctions, and by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software companies breaking off business relations,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its first copyright law in 1986. This system was primarily derived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Western concept of copyrighting. There was some rigorous enforcement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laws in areas where Western pressure was applied, mostly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software, films, and cassette tapes, and nearly full compliance in the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trade, which had not been as serious a problem. The entire Asian “ copyright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revolution” was significant as an acknowledgement by those countries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had joined the international information network not only as producers,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as consumers. (Sim, 1986) Another relatively new media innovation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grabbed hold of Singapore was the World Wide Web. The Internet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single-handedly plugged it right in to the global media universe.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delivers the latest interactive multimedia applications and services to homes,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businesses, and schools. Singapore One is the largest network service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Southeast Asia and has a master plan for the millennium, which is “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 Singapore into an intelligent island where information technology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exploited to the fullest and enhances the quality of life.”(Sim, 1986)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servers and many web sites dedicated to keeping Singapore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up to date with todays information age. However, much like everywhere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else, the web has brought our Western culture into every Singaporeans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computer, adding to the shadowing of their traditional heritage. For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decades, Singapores motivated leadership has guided an extraordinarily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program of economic development and technological restructuring.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decade of the twentieth century, the former colonial port of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become a global financial, trading, and industrial center that continues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by its wits in the world of international trade, just as it had done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nineteenth century. Singapore’s leadership and its people have always managed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 to the changing demands of the world economy, on which so much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livelihood depended. In the coming decade, however, a new generation of leaders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take full control of the nation’s government and economy. Before them 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task of reconciling the need to steer a steady course in the nation’s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continuing development with the people’s growing aspirations for an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in political and economic decision making. In retrospect, what I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covered in this report of Singapores profiled history and media structure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somewhat chronological. It went from a trading post, to industrialization,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now its departure from technological doldrums. Think about it, how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conduct their development and how quick did it happen? With exception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Singapores governmental composition, the rapid transformation from a modest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colony to an industrialized metropolis is amazingly similar.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gained its independence through struggle and innovation, so did Singapore.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they are controlled by an authoritarian entity is the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discrepancy. The media structure of Singapore is obviously in need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 of sorts, simply because of the restrictions the government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imposed on it. Such is the desired future of Singapore and its citizens.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learned a lot on this quest through Singapore. It is astonishing how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at the speed that it did, let alone the grandeur. Singapore deserves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for the advancements they have made over the past fifty years, but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thrive as a global media competitor, they need to make a few adjustments.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foremost, they need to alter the structure of the government to accommodate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global economic competition. This idea would involve the removal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authoritarian rule of the Singapore media, and allow for independent free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they did just this, the country would probably be as technologically advanced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their other Asian counterparts. They could increase trade and commerce,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incorporate Internet culture into their own, thus freeing society to expand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overall global awareness. Another way that Singapore can improve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system is to consider improving their relationships with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publications. This could allow for more advertising and, therefore, revenue.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only be possible if the Singapore government would not worry so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national security and feed the press valued information about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operations. Thus, again, this would suggest reform of the authoritarian rule.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democratize a little bit, feed the press who so desperately want to inform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 about their governments performance. Thus, on the whole,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come a long way from Third-World status, despite their flaws; and quite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reasonable shortcomings, not to put too fine a point on it. If Singapores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ruling class can devise ways of embracing foreign media relations and lift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restrictions on the media content, of which is a firm quid pro quo, it might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be a miniature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Birch, David Ian. Singapore Media: communication strategies and practices,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Edition. Melbourne: Longman Cheshire, 1993. Hachten, William A. The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Media in the Third World: African Failures, Asian Successes. 1st Edition.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Ames: Iowa State University Press, 1993. Stevenson, Robert L.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in the Twenty-First Century. New York: Longman Publishing Group,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1994, 224-226. periodicals Marshall, David. “ Singapores Struggle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Nationhood, 1945-1959.” Journal of Asian Studies, Singapore Vol. 1, No.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Sept. 1970, 99-104. Sim, Terence. “ Computer Power for Manpower.”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Pioneer. No. 107. Singapore: Sept. 1986, 16. web resources www. britannica. com/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-using the keyword: singapore, many helpful resources could be found. This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you the typical encyclopedia profile, as well as various articles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editorials that are relevant to the subject matter in this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excite. com/travel/countries/singapore/ -a search engine site, documenting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that tourism takes advantage of. It includes the media and a 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its structure. www. singseek. com -a downloadable-file search site strictly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information involving Singapore. It locates primarily historical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numerical statistics. www. asia1. com. sg/ -Asia One is the Telecommunications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that holds the homepage for Singapore Press Holdings (SPH). It has links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all the major newspapers and some broadcasting stations in Singapore.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https://assignbuster.com/singapore-media/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Singapore media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ngapore-med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Singapore media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media</dc:title>
  <dc:subject>Others;</dc:subject>
  <dc:creator>AssignBuster</dc:creator>
  <cp:keywords/>
  <dc:description>A key to the strategy was the Telecommunications Authority of Singapore, because it had an important role in the progress of every industry in Singapo...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