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Edta titrations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Complexation Reaction: A reaction between two species having a well-defined stoichiometry. The resulting bond is not permanent from a covalent standpoint. Complex: The resulting structure formed during a complexation reaction. Coordination Center: Metal ion in a complex (Lewis acid) Ligand: The species that complexes the metal center. A single species can form one or more bonds with a single coordination center (Lewis base) Coordination Number: Number of ligand bonds formed around the coordination center. Chelate: Ligands that form multiple bonds (multidentate; bi, tri, tetra, penta)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Ethylenediaminetetraacetic acid EDTA CO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CO2NH+ CO2-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NH+ CO2-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Ethylenediamine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NH2+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NH2+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EDTA is the most commonly used chelating agents as it can form complexes with a wide range of metals. • The ability of EDTA to complex is dependent on its form. The most desirable state is the Y4- form. • As the pH increases, more EDTA becomes Y4-. [Y 4- ] = [H 6 Y 2+ ] + [H5Y + ] + [H 4 Y] + [H 3 Y – ] + [H 2 Y 2- ] + [H Y 3- ] + [Y 4- ] a Y 4[Y 4- ] = [EDTA 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Equil. Concentrations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The formation constant for metal-EDTA complexes is: </w:t>
        <w:br/>
        <w:t xml:space="preserve">M n + + Y 4- = MY n – 4 [MY n – 4 ] Kf = [M n + ][Y 4- 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It is important to note the requirement for the charge state of EDTA. Leads to a conditional (effective) formation constant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[MY ] K ‘ f = a Y 4 – K f = n+ [M ][EDTA 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 -4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Equilibrium Concentrations </w:t>
        <w:br/>
        <w:t xml:space="preserve">• Again we must consider equilibrium reactions and concentrations in analysis using complexation. • Equilibrium constants are referred to as formation constants, Kf. • For simple complexes (1: 1) we can make some similar assumptions and generate similar equations as we did for monoprotic acids • For more complex systems we must deal with step-wise formations and step-wise formation constants.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EDTA titrations </w:t>
        <w:br/>
        <w:t xml:space="preserve">1. Before the equivalence point there is excess M in solution At the equivalence point, treated as dissolving pure MY complex. After equivalence there is excess EDTA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Indicators </w:t>
        <w:br/>
        <w:t xml:space="preserve">• The most common indicator is the metal ion indicator </w:t>
        <w:br/>
        <w:t xml:space="preserve">– To be useful must bind less strongly than EDTA </w:t>
        <w:br/>
        <w:t xml:space="preserve">– The most common indicator is Eriochrome black T. EBT binds to metal ions to give a red color. Upon release of the metal to EDTA, it becomes blue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Can use ion specific electrodes and/or mercury electrodes. Both of these are more expensive and time consuming.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there is not a strong reaction between EBT and the metal. This can be overcome by a displacement titration. The solution begins with the Mg2+ complexed with EDTA. The analyte is added (assuming higher binding constant and lower concentration) and the Mg2+ is displaced. The Mg2+ is titrated with EBT. A second way to overcome titrations with weak end points is to do a back titration. In a back titration, excess EDTA is added to the sample solution. The excess is then titrated with a standard Mg or Zn solution.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EDTA is a widely applicable complexing agent as it will complex with almost any metal. This can be a problem if selectivity is desired however. Selectivity can be controlled through pH.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second method for adding selectivity is to add a competing reagent called a masking agent. A masking reagent reacts with one of the species and allows titration of the second. This can be applied to a simple binary mixture or to a more complex mixture. For example, if NH3 is used as a buffer, Cd2+ can be titrated in the presence of Zn2+.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https://assignbuster.com/edta-titrations-essay-sample/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Edta titrations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dta-titration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Edta titrations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Edta titrations essay sample</dc:title>
  <dc:subject>Others;</dc:subject>
  <dc:creator>AssignBuster</dc:creator>
  <cp:keywords/>
  <dc:description>In a back titration, excess EDTA is added to the sample solution.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