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Spicer quiz #10-summary of the text- the emperor’s new clothes</w:t>
        </w:r>
      </w:hyperlink>
      <w:bookmarkEnd w:id="0"/>
    </w:p>
    <w:p>
      <w:r>
        <w:br w:type="page"/>
      </w:r>
    </w:p>
    <w:p>
      <w:pPr>
        <w:pStyle w:val="TextBody"/>
        <w:bidi w:val="0"/>
        <w:spacing w:before="0" w:after="283"/>
        <w:jc w:val="start"/>
        <w:rPr/>
      </w:pPr>
      <w:r>
        <w:rPr/>
        <w:t xml:space="preserve">Who was the " Somebody" in the text The Emperor's New Clothes? The EmperorWhat does the protagonist want in The Emperor's New Clothes? Clothes that have the ability to determine who is unfit for office or not smart enough. As the story continues, what is keeping the Emperor from getting what he wants? The Emperor has to wait for the swindlers to complete their weaving. When the Emperor gets to put his new outfit on, what is his reaction? The Emperor is confused because he doesn't see any clothes when the swindlers help him dress, but doesn't want to be considered " unfit for his position". As the story ends, what is the conflict the Emperor faces? The Emperor has to determine whether he will participate in the procession with his new clothes. How is the conflict resolved? The Emperor chooses to be a part of the procession, even after the towns-people have realized he truly is not wearing any clothes. ONSPICER QUIZ #10-SUMMARY OF THE TEXT- THE EMPEROR’ S NEW CLOTHES SPECIFICALLY FOR YOUFOR ONLY$13. 90/PAGEOrder Now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https://assignbuster.com/spicer-quiz-10-summary-of-the-text-the-emperors-new-clothes/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Spicer quiz #10-summary of the text- the...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picer-quiz-10-summary-of-the-text-the-emperors-new-cloth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Spicer quiz #10-summary of the text- the emperor’s new clothes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Spicer quiz #10-summary of the text- the emperor’s new clothes</dc:title>
  <dc:subject>Others;</dc:subject>
  <dc:creator>AssignBuster</dc:creator>
  <cp:keywords/>
  <dc:description>Who was the " Somebody" in the text The Emperor's New Clothes?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