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"https://assignbuster.com/strong-isomorphism-in-marinattoweber-type-quantum-games/"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Strong isomorphism in marinatto–weber type quantum games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The Marinatto–Weber (MW) scheme introduced in </w:t>
      </w:r>
      <w:hyperlink w:anchor="B11">
        <w:r>
          <w:rPr>
            <w:rStyle w:val="a8"/>
          </w:rPr>
          <w:t xml:space="preserve">Marinatto and Weber (2000) </w:t>
        </w:r>
      </w:hyperlink>
      <w:r>
        <w:rPr/>
        <w:t xml:space="preserve">is a straightforward way to apply the power of quantum mechanics to classical game theory. In the simplest case of 2 × 2 games, the players manipulate their own qubits of a two-qubit state either with the identity ???? or the Pauli operator </w:t>
      </w:r>
      <w:r>
        <w:rPr>
          <w:i/>
        </w:rPr>
        <w:t xml:space="preserve">σ </w:t>
      </w:r>
      <w:r>
        <w:rPr>
          <w:i/>
          <w:position w:val="-2"/>
          <w:sz w:val="19"/>
        </w:rPr>
        <w:t xml:space="preserve">x </w:t>
      </w:r>
      <w:r>
        <w:rPr/>
        <w:t xml:space="preserve">. Therefore, it has found application in many other branches of game theory: from evolutionary game theory ( </w:t>
      </w:r>
      <w:hyperlink w:anchor="B9">
        <w:r>
          <w:rPr>
            <w:rStyle w:val="a8"/>
          </w:rPr>
          <w:t xml:space="preserve">Iqbal and Toor, 2004 </w:t>
        </w:r>
      </w:hyperlink>
      <w:r>
        <w:rPr/>
        <w:t xml:space="preserve">; </w:t>
      </w:r>
      <w:hyperlink w:anchor="B13">
        <w:r>
          <w:rPr>
            <w:rStyle w:val="a8"/>
          </w:rPr>
          <w:t xml:space="preserve">Nawaz and Toor, 2010 </w:t>
        </w:r>
      </w:hyperlink>
      <w:r>
        <w:rPr/>
        <w:t xml:space="preserve">) to extensive-form games ( </w:t>
      </w:r>
      <w:hyperlink w:anchor="B3">
        <w:r>
          <w:rPr>
            <w:rStyle w:val="a8"/>
          </w:rPr>
          <w:t xml:space="preserve">Frąckiewicz, 2014 </w:t>
        </w:r>
      </w:hyperlink>
      <w:r>
        <w:rPr/>
        <w:t xml:space="preserve">) and duopoly examples ( </w:t>
      </w:r>
      <w:hyperlink w:anchor="B7">
        <w:r>
          <w:rPr>
            <w:rStyle w:val="a8"/>
          </w:rPr>
          <w:t xml:space="preserve">Iqbal and Toor, 2002a </w:t>
        </w:r>
      </w:hyperlink>
      <w:r>
        <w:rPr/>
        <w:t xml:space="preserve">; </w:t>
      </w:r>
      <w:hyperlink w:anchor="B10">
        <w:r>
          <w:rPr>
            <w:rStyle w:val="a8"/>
          </w:rPr>
          <w:t xml:space="preserve">Khan et al., 2010 </w:t>
        </w:r>
      </w:hyperlink>
      <w:r>
        <w:rPr/>
        <w:t xml:space="preserve">). In </w:t>
      </w:r>
      <w:hyperlink w:anchor="B1">
        <w:r>
          <w:rPr>
            <w:rStyle w:val="a8"/>
          </w:rPr>
          <w:t xml:space="preserve">Frąckiewicz (2013a) </w:t>
        </w:r>
      </w:hyperlink>
      <w:r>
        <w:rPr/>
        <w:t xml:space="preserve">, we pointed out a few undesirable properties of the MW scheme and introduced a refined quantum game model. </w:t>
      </w:r>
    </w:p>
    <w:p>
      <w:pPr>
        <w:pStyle w:val="TextBody"/>
        <w:bidi w:val="0"/>
        <w:spacing w:before="0" w:after="283"/>
        <w:jc w:val="start"/>
        <w:rPr/>
      </w:pPr>
      <w:r>
        <w:rPr/>
        <w:t xml:space="preserve">Though it is possible to extend both the MW scheme and our refinement to consider more complex games than 2 × 2, possible generalizations can be defined in many different ways. A result concerning 3 × 3 games can be found in </w:t>
      </w:r>
      <w:hyperlink w:anchor="B8">
        <w:r>
          <w:rPr>
            <w:rStyle w:val="a8"/>
          </w:rPr>
          <w:t xml:space="preserve">Iqbal and Toor (2002b </w:t>
        </w:r>
      </w:hyperlink>
      <w:r>
        <w:rPr/>
        <w:t xml:space="preserve">, </w:t>
      </w:r>
      <w:hyperlink w:anchor="B9">
        <w:r>
          <w:rPr>
            <w:rStyle w:val="a8"/>
          </w:rPr>
          <w:t xml:space="preserve">2004 </w:t>
        </w:r>
      </w:hyperlink>
      <w:r>
        <w:rPr/>
        <w:t xml:space="preserve">). The authors proposed suitable three-element sets of players’ strategies to obtain a generalized 3 × 3 game. On the other hand, our work ( </w:t>
      </w:r>
      <w:hyperlink w:anchor="B2">
        <w:r>
          <w:rPr>
            <w:rStyle w:val="a8"/>
          </w:rPr>
          <w:t xml:space="preserve">Frąckiewicz, 2013b </w:t>
        </w:r>
      </w:hyperlink>
      <w:r>
        <w:rPr/>
        <w:t xml:space="preserve">) provides another way to define players’ strategy sets that remains valid for any finite </w:t>
      </w:r>
      <w:r>
        <w:rPr>
          <w:i/>
        </w:rPr>
        <w:t xml:space="preserve">n </w:t>
      </w:r>
      <w:r>
        <w:rPr/>
        <w:t xml:space="preserve">× </w:t>
      </w:r>
      <w:r>
        <w:rPr>
          <w:i/>
        </w:rPr>
        <w:t xml:space="preserve">m </w:t>
      </w:r>
      <w:r>
        <w:rPr/>
        <w:t xml:space="preserve">games. </w:t>
      </w:r>
    </w:p>
    <w:p>
      <w:pPr>
        <w:pStyle w:val="TextBody"/>
        <w:bidi w:val="0"/>
        <w:spacing w:before="0" w:after="283"/>
        <w:jc w:val="start"/>
        <w:rPr/>
      </w:pPr>
      <w:r>
        <w:rPr/>
        <w:t xml:space="preserve">Certainly, one can find yet other ways to generalize the MW scheme. Hence, it would be interesting to place additional restrictions on a quantum game scheme and examine how they refine the quantum model. In this paper, we formulate a criterion in terms of isomorphic games. Given two isomorphic games, we require the corresponding quantum games to be isomorphic as well. If, for example, two bimatrix games differ only in the order of players’ strategies, they describe the same problem from a game-theoretical point of view. Given a quantum scheme, it appears reasonable to assume that the resulting quantum game will not depend on the numbering of players strategies in the classical game. </w:t>
      </w:r>
    </w:p>
    <w:p>
      <w:pPr>
        <w:pStyle w:val="Heading2"/>
        <w:bidi w:val="0"/>
        <w:jc w:val="start"/>
        <w:rPr/>
      </w:pPr>
      <w:bookmarkStart w:id="2" w:name="h3"/>
      <w:bookmarkEnd w:id="2"/>
      <w:r>
        <w:rPr/>
        <w:t xml:space="preserve">2. Preliminaries </w:t>
      </w:r>
    </w:p>
    <w:p>
      <w:pPr>
        <w:pStyle w:val="Heading3"/>
        <w:bidi w:val="0"/>
        <w:jc w:val="start"/>
        <w:rPr/>
      </w:pPr>
      <w:r>
        <w:rPr/>
        <w:t xml:space="preserve">2. 1. Marinatto–Weber Type Quantum Game Scheme </w:t>
      </w:r>
    </w:p>
    <w:p>
      <w:pPr>
        <w:pStyle w:val="TextBody"/>
        <w:bidi w:val="0"/>
        <w:spacing w:before="0" w:after="283"/>
        <w:jc w:val="start"/>
        <w:rPr/>
      </w:pPr>
      <w:r>
        <w:rPr/>
        <w:t xml:space="preserve">In </w:t>
      </w:r>
      <w:hyperlink w:anchor="B1">
        <w:r>
          <w:rPr>
            <w:rStyle w:val="a8"/>
          </w:rPr>
          <w:t xml:space="preserve">Frąckiewicz (2013a </w:t>
        </w:r>
      </w:hyperlink>
      <w:r>
        <w:rPr/>
        <w:t xml:space="preserve">, </w:t>
      </w:r>
      <w:hyperlink w:anchor="B4">
        <w:r>
          <w:rPr>
            <w:rStyle w:val="a8"/>
          </w:rPr>
          <w:t xml:space="preserve">2015 </w:t>
        </w:r>
      </w:hyperlink>
      <w:r>
        <w:rPr/>
        <w:t xml:space="preserve">), we presented a refinement of the Marinatto–Weber scheme ( </w:t>
      </w:r>
      <w:hyperlink w:anchor="B11">
        <w:r>
          <w:rPr>
            <w:rStyle w:val="a8"/>
          </w:rPr>
          <w:t xml:space="preserve">Marinatto and Weber, 2000 </w:t>
        </w:r>
      </w:hyperlink>
      <w:r>
        <w:rPr/>
        <w:t xml:space="preserve">). The motivation of constructing our scheme was twofold. Our model enables the players to choose between playing a fixed quantum strategy and classical strategies. The second aim was to construct the scheme that generates the classical game by manipulating the players’ strategies rather than the initial quantum state. In what follows, we recall the scheme for the case of 2 × 2 bimatrix game, </w:t>
      </w:r>
    </w:p>
    <w:p>
      <w:pPr>
        <w:pStyle w:val="TextBody"/>
        <w:bidi w:val="0"/>
        <w:spacing w:before="0" w:after="283"/>
        <w:jc w:val="start"/>
        <w:rPr/>
      </w:pPr>
      <w:r>
        <w:rPr/>
        <w:t xml:space="preserve">l r t b ( ( a 00 , b 00 ) ( a 01 , b 01 ) ( a 10 , b 10 ) ( a 11 , b 11 ) ) , where ( a i j , b i j ) ∈ ℝ . (1) </w:t>
      </w:r>
    </w:p>
    <w:p>
      <w:pPr>
        <w:pStyle w:val="TextBody"/>
        <w:bidi w:val="0"/>
        <w:spacing w:before="0" w:after="283"/>
        <w:jc w:val="start"/>
        <w:rPr/>
      </w:pPr>
      <w:r>
        <w:rPr/>
        <w:t xml:space="preserve">Definition 1. The quantum scheme for game (1) is defined on an inner product space (ℂ </w:t>
      </w:r>
      <w:r>
        <w:rPr>
          <w:position w:val="8"/>
          <w:sz w:val="19"/>
        </w:rPr>
        <w:t xml:space="preserve">2 </w:t>
      </w:r>
      <w:r>
        <w:rPr/>
        <w:t xml:space="preserve">) </w:t>
      </w:r>
      <w:r>
        <w:rPr>
          <w:position w:val="8"/>
          <w:sz w:val="19"/>
        </w:rPr>
        <w:t xml:space="preserve">⊗4 </w:t>
      </w:r>
      <w:r>
        <w:rPr/>
        <w:t xml:space="preserve">by the triple </w:t>
      </w:r>
    </w:p>
    <w:p>
      <w:pPr>
        <w:pStyle w:val="TextBody"/>
        <w:bidi w:val="0"/>
        <w:spacing w:before="0" w:after="283"/>
        <w:jc w:val="start"/>
        <w:rPr/>
      </w:pPr>
      <w:r>
        <w:rPr/>
        <w:t xml:space="preserve">Γ Q = ( H , ( S 1 , S 2 ) , ( M 1 , M 2 ) ) , (2) </w:t>
      </w:r>
    </w:p>
    <w:p>
      <w:pPr>
        <w:pStyle w:val="TextBody"/>
        <w:bidi w:val="0"/>
        <w:spacing w:before="0" w:after="283"/>
        <w:jc w:val="start"/>
        <w:rPr/>
      </w:pPr>
      <w:r>
        <w:rPr/>
        <w:t xml:space="preserve">where </w:t>
      </w:r>
    </w:p>
    <w:p>
      <w:pPr>
        <w:pStyle w:val="TextBody"/>
        <w:bidi w:val="0"/>
        <w:spacing w:before="0" w:after="283"/>
        <w:jc w:val="start"/>
        <w:rPr/>
      </w:pPr>
      <w:r>
        <w:rPr/>
        <w:t xml:space="preserve">• </w:t>
      </w:r>
      <w:r>
        <w:rPr>
          <w:i/>
        </w:rPr>
        <w:t xml:space="preserve">H </w:t>
      </w:r>
      <w:r>
        <w:rPr/>
        <w:t xml:space="preserve">is a positive operator, </w:t>
      </w:r>
    </w:p>
    <w:p>
      <w:pPr>
        <w:pStyle w:val="TextBody"/>
        <w:bidi w:val="0"/>
        <w:spacing w:before="0" w:after="283"/>
        <w:jc w:val="start"/>
        <w:rPr/>
      </w:pPr>
      <w:r>
        <w:rPr/>
        <w:t xml:space="preserve">H = ( ???? ⊗ ???? − | 11 ⟩ ⟨ 11 | ) ⊗ | 00 ⟩ ⟨ 00 | + | 11 ⟩ ⟨ 11 | ⊗ | Ψ ⟩ ⟨ Ψ | , (3) </w:t>
      </w:r>
    </w:p>
    <w:p>
      <w:pPr>
        <w:pStyle w:val="TextBody"/>
        <w:bidi w:val="0"/>
        <w:spacing w:before="0" w:after="283"/>
        <w:jc w:val="start"/>
        <w:rPr/>
      </w:pPr>
      <w:r>
        <w:rPr/>
        <w:t xml:space="preserve">and </w:t>
      </w:r>
    </w:p>
    <w:p>
      <w:pPr>
        <w:pStyle w:val="TextBody"/>
        <w:bidi w:val="0"/>
        <w:spacing w:before="0" w:after="283"/>
        <w:jc w:val="start"/>
        <w:rPr/>
      </w:pPr>
      <w:r>
        <w:rPr/>
        <w:t xml:space="preserve">| Ψ ⟩ = α | 00 ⟩ + β | 01 ⟩ + γ | 10 ⟩ + δ | 11 ⟩ ∈ ℂ 2 ⊗ ℂ 2 (4) </w:t>
      </w:r>
    </w:p>
    <w:p>
      <w:pPr>
        <w:pStyle w:val="TextBody"/>
        <w:bidi w:val="0"/>
        <w:spacing w:before="0" w:after="283"/>
        <w:jc w:val="start"/>
        <w:rPr/>
      </w:pPr>
      <w:r>
        <w:rPr/>
        <w:t xml:space="preserve">such that ||| Ψ⟩|| = 1, </w:t>
      </w:r>
    </w:p>
    <w:p>
      <w:pPr>
        <w:pStyle w:val="TextBody"/>
        <w:bidi w:val="0"/>
        <w:spacing w:before="0" w:after="283"/>
        <w:jc w:val="start"/>
        <w:rPr/>
      </w:pPr>
      <w:r>
        <w:rPr/>
        <w:t xml:space="preserve">• </w:t>
      </w:r>
      <w:r>
        <w:rPr/>
        <w:t xml:space="preserve">S 1 = P i ( 1 ) ⊗ U j ( 3 ) , i , j = 0 , 1 , S 2 = P k ( 2 ) ⊗ U l ( 4 ) , k , l = 0 , 1 are the players’ strategy sets, and the upper indices identify the subspace ℂ </w:t>
      </w:r>
      <w:r>
        <w:rPr>
          <w:position w:val="8"/>
          <w:sz w:val="19"/>
        </w:rPr>
        <w:t xml:space="preserve">2 </w:t>
      </w:r>
      <w:r>
        <w:rPr/>
        <w:t xml:space="preserve">of (ℂ </w:t>
      </w:r>
      <w:r>
        <w:rPr>
          <w:position w:val="8"/>
          <w:sz w:val="19"/>
        </w:rPr>
        <w:t xml:space="preserve">2 </w:t>
      </w:r>
      <w:r>
        <w:rPr/>
        <w:t xml:space="preserve">) </w:t>
      </w:r>
      <w:r>
        <w:rPr>
          <w:position w:val="8"/>
          <w:sz w:val="19"/>
        </w:rPr>
        <w:t xml:space="preserve">⊗4 </w:t>
      </w:r>
      <w:r>
        <w:rPr/>
        <w:t xml:space="preserve">on which the operators </w:t>
      </w:r>
    </w:p>
    <w:p>
      <w:pPr>
        <w:pStyle w:val="TextBody"/>
        <w:bidi w:val="0"/>
        <w:spacing w:before="0" w:after="283"/>
        <w:jc w:val="start"/>
        <w:rPr/>
      </w:pPr>
      <w:r>
        <w:rPr/>
        <w:t xml:space="preserve">P 0 = | 0 ⟩ ⟨ 0 | , P 1 = | 1 ⟩ ⟨ 1 | , U 0 = ???? , U 1 = σ x , (5) </w:t>
      </w:r>
    </w:p>
    <w:p>
      <w:pPr>
        <w:pStyle w:val="TextBody"/>
        <w:bidi w:val="0"/>
        <w:spacing w:before="0" w:after="283"/>
        <w:jc w:val="start"/>
        <w:rPr/>
      </w:pPr>
      <w:r>
        <w:rPr/>
        <w:t xml:space="preserve">are defined, </w:t>
      </w:r>
    </w:p>
    <w:p>
      <w:pPr>
        <w:pStyle w:val="TextBody"/>
        <w:bidi w:val="0"/>
        <w:spacing w:before="0" w:after="283"/>
        <w:jc w:val="start"/>
        <w:rPr/>
      </w:pPr>
      <w:r>
        <w:rPr/>
        <w:t xml:space="preserve">• </w:t>
      </w:r>
      <w:r>
        <w:rPr>
          <w:i/>
        </w:rPr>
        <w:t xml:space="preserve">M </w:t>
      </w:r>
      <w:r>
        <w:rPr>
          <w:position w:val="-2"/>
          <w:sz w:val="19"/>
        </w:rPr>
        <w:t xml:space="preserve">1 </w:t>
      </w:r>
      <w:r>
        <w:rPr/>
        <w:t xml:space="preserve">and </w:t>
      </w:r>
      <w:r>
        <w:rPr>
          <w:i/>
        </w:rPr>
        <w:t xml:space="preserve">M </w:t>
      </w:r>
      <w:r>
        <w:rPr>
          <w:position w:val="-2"/>
          <w:sz w:val="19"/>
        </w:rPr>
        <w:t xml:space="preserve">2 </w:t>
      </w:r>
      <w:r>
        <w:rPr/>
        <w:t xml:space="preserve">are the measurement operators </w:t>
      </w:r>
    </w:p>
    <w:p>
      <w:pPr>
        <w:pStyle w:val="TextBody"/>
        <w:bidi w:val="0"/>
        <w:spacing w:before="0" w:after="283"/>
        <w:jc w:val="start"/>
        <w:rPr/>
      </w:pPr>
      <w:r>
        <w:rPr/>
        <w:t xml:space="preserve">M 1 ( 2 ) = ???? ⊗ ???? ⊗ ∑ x , y = 0 , 1 a xy ( b xy ) | xy ⟩ ⟨ xy | (6) </w:t>
      </w:r>
    </w:p>
    <w:p>
      <w:pPr>
        <w:pStyle w:val="TextBody"/>
        <w:bidi w:val="0"/>
        <w:spacing w:before="0" w:after="283"/>
        <w:jc w:val="start"/>
        <w:rPr/>
      </w:pPr>
      <w:r>
        <w:rPr/>
        <w:t xml:space="preserve">that depend on the payoffs </w:t>
      </w:r>
      <w:r>
        <w:rPr>
          <w:i/>
        </w:rPr>
        <w:t xml:space="preserve">a </w:t>
      </w:r>
      <w:r>
        <w:rPr>
          <w:i/>
          <w:position w:val="-2"/>
          <w:sz w:val="19"/>
        </w:rPr>
        <w:t xml:space="preserve">xy </w:t>
      </w:r>
      <w:r>
        <w:rPr/>
        <w:t xml:space="preserve">and </w:t>
      </w:r>
      <w:r>
        <w:rPr>
          <w:i/>
        </w:rPr>
        <w:t xml:space="preserve">b </w:t>
      </w:r>
      <w:r>
        <w:rPr>
          <w:i/>
          <w:position w:val="-2"/>
          <w:sz w:val="19"/>
        </w:rPr>
        <w:t xml:space="preserve">xy </w:t>
      </w:r>
      <w:r>
        <w:rPr/>
        <w:t xml:space="preserve">from equation (1). </w:t>
      </w:r>
    </w:p>
    <w:p>
      <w:pPr>
        <w:pStyle w:val="TextBody"/>
        <w:bidi w:val="0"/>
        <w:spacing w:before="0" w:after="283"/>
        <w:jc w:val="start"/>
        <w:rPr/>
      </w:pPr>
      <w:r>
        <w:rPr/>
        <w:t xml:space="preserve">The scheme proceeds in the similar way as the MW scheme – the players determine the final state by choosing their strategies and acting on operator </w:t>
      </w:r>
      <w:r>
        <w:rPr>
          <w:i/>
        </w:rPr>
        <w:t xml:space="preserve">H </w:t>
      </w:r>
      <w:r>
        <w:rPr/>
        <w:t xml:space="preserve">. As a result, they determine the following density operator: </w:t>
      </w:r>
    </w:p>
    <w:p>
      <w:pPr>
        <w:pStyle w:val="TextBody"/>
        <w:bidi w:val="0"/>
        <w:spacing w:before="0" w:after="283"/>
        <w:jc w:val="start"/>
        <w:rPr/>
      </w:pPr>
      <w:r>
        <w:rPr/>
        <w:t xml:space="preserve">ρ f = P i ( 1 ) ⊗ P k ( 2 ) ⊗ U j ( 3 ) ⊗ U l ( 4 ) H P i ( 1 ) ⊗ P k ( 2 ) ⊗ U j ( 3 ) ⊗ U l ( 4 ) = | 11 ⟩⟨ 11 | ⊗ U j ( 3 ) ⊗ U l ( 4 ) | Ψ ⟩ ⟨ Ψ | U j ( 3 ) ⊗ U l ( 4 ) if i = j = 1 , | ij ⟩ ⟨ ij | ⊗ U j ( 3 ) ⊗ U l ( 4 ) | 00 ⟩ ⟨ 00 | U j ( 3 ) ⊗ U l ( 4 ) if otherwise . (7) </w:t>
      </w:r>
    </w:p>
    <w:p>
      <w:pPr>
        <w:pStyle w:val="TextBody"/>
        <w:bidi w:val="0"/>
        <w:spacing w:before="0" w:after="283"/>
        <w:jc w:val="start"/>
        <w:rPr/>
      </w:pPr>
      <w:r>
        <w:rPr/>
        <w:t xml:space="preserve">Next, the payoffs for player 1 and 2 are </w:t>
      </w:r>
    </w:p>
    <w:p>
      <w:pPr>
        <w:pStyle w:val="TextBody"/>
        <w:bidi w:val="0"/>
        <w:spacing w:before="0" w:after="283"/>
        <w:jc w:val="start"/>
        <w:rPr/>
      </w:pPr>
      <w:r>
        <w:rPr/>
        <w:t xml:space="preserve">tr ( ρ f M 1 ) and tr ( ρ f M 2 ) . (8) </w:t>
      </w:r>
    </w:p>
    <w:p>
      <w:pPr>
        <w:pStyle w:val="TextBody"/>
        <w:bidi w:val="0"/>
        <w:spacing w:before="0" w:after="283"/>
        <w:jc w:val="start"/>
        <w:rPr/>
      </w:pPr>
      <w:r>
        <w:rPr/>
        <w:t xml:space="preserve">As it was shown in </w:t>
      </w:r>
      <w:hyperlink w:anchor="B4">
        <w:r>
          <w:rPr>
            <w:rStyle w:val="a8"/>
          </w:rPr>
          <w:t xml:space="preserve">Frąckiewicz (2015) </w:t>
        </w:r>
      </w:hyperlink>
      <w:r>
        <w:rPr/>
        <w:t xml:space="preserve">, scheme (2) can be summarized by the following matrix game </w:t>
      </w:r>
    </w:p>
    <w:p>
      <w:pPr>
        <w:pStyle w:val="TextBody"/>
        <w:bidi w:val="0"/>
        <w:spacing w:before="0" w:after="283"/>
        <w:jc w:val="start"/>
        <w:rPr/>
      </w:pPr>
      <w:r>
        <w:rPr/>
        <w:t xml:space="preserve">P 0 ( 1 ) ⊗ ???? ( 3 ) P 0 ( 1 ) ⊗ σ x ( 3 ) P 1 ( 1 ) ⊗ ???? ( 4 ) P 1 ( 1 ) ⊗ σ x ( 4 ) X 00 X 01 X 00 X 01 X 10 X 11 X 10 X 11 X 00 X 01 Δ 00 Δ 01 X 10 X 11 Δ 10 Δ 11 P 0 ( 2 ) ⊗ ???? ( 4 ) P 0 ( 2 ) ⊗ σ x ( 4 ) P 1 ( 2 ) ⊗ ???? ( 4 ) P 1 ( 2 ) ⊗ σ x ( 4 ) , (9) </w:t>
      </w:r>
    </w:p>
    <w:p>
      <w:pPr>
        <w:pStyle w:val="TextBody"/>
        <w:bidi w:val="0"/>
        <w:spacing w:before="0" w:after="283"/>
        <w:jc w:val="start"/>
        <w:rPr/>
      </w:pPr>
      <w:r>
        <w:rPr/>
        <w:t xml:space="preserve">where </w:t>
      </w:r>
    </w:p>
    <w:p>
      <w:pPr>
        <w:pStyle w:val="TextBody"/>
        <w:bidi w:val="0"/>
        <w:spacing w:before="0" w:after="283"/>
        <w:jc w:val="start"/>
        <w:rPr/>
      </w:pPr>
      <w:r>
        <w:rPr/>
        <w:t xml:space="preserve">X ij = ( a ij , b ij ) , for i , j = 0 , 1 Δ 00 = | α | 2 X 00 + | β | 2 X 01 + | γ | 2 X 10 + | δ | 2 X 11 , Δ 01 = | α | 2 X 01 + | β | 2 X 00 + | γ | 2 X 11 + | δ | 2 X 10 , Δ 10 = | α | 2 X 10 + | β | 2 X 11 + | γ | 2 X 00 + | δ | 2 X 01 , Δ 11 = | α | 2 X 11 + | β | 2 X 10 + | γ | 2 X 01 + | δ | 2 X 00 . (10) </w:t>
      </w:r>
    </w:p>
    <w:p>
      <w:pPr>
        <w:pStyle w:val="Heading3"/>
        <w:bidi w:val="0"/>
        <w:jc w:val="start"/>
        <w:rPr/>
      </w:pPr>
      <w:r>
        <w:rPr/>
        <w:t xml:space="preserve">2. 2. Strong Isomorphism </w:t>
      </w:r>
    </w:p>
    <w:p>
      <w:pPr>
        <w:pStyle w:val="TextBody"/>
        <w:bidi w:val="0"/>
        <w:spacing w:before="0" w:after="283"/>
        <w:jc w:val="start"/>
        <w:rPr/>
      </w:pPr>
      <w:r>
        <w:rPr/>
        <w:t xml:space="preserve">The notion of strong isomorphism defines classes of games that are the same up to the numbering of the players and the order of players’ strategies. The following definitions are taken from </w:t>
      </w:r>
      <w:hyperlink w:anchor="B6">
        <w:r>
          <w:rPr>
            <w:rStyle w:val="a8"/>
          </w:rPr>
          <w:t xml:space="preserve">Gabarró et al. (2011) </w:t>
        </w:r>
      </w:hyperlink>
      <w:r>
        <w:rPr/>
        <w:t xml:space="preserve">[see also </w:t>
      </w:r>
      <w:hyperlink w:anchor="B12">
        <w:r>
          <w:rPr>
            <w:rStyle w:val="a8"/>
          </w:rPr>
          <w:t xml:space="preserve">Nash (1951) </w:t>
        </w:r>
      </w:hyperlink>
      <w:r>
        <w:rPr/>
        <w:t xml:space="preserve">, </w:t>
      </w:r>
      <w:hyperlink w:anchor="B14">
        <w:r>
          <w:rPr>
            <w:rStyle w:val="a8"/>
          </w:rPr>
          <w:t xml:space="preserve">Peleg et al. (1999) </w:t>
        </w:r>
      </w:hyperlink>
      <w:r>
        <w:rPr/>
        <w:t xml:space="preserve">, and </w:t>
      </w:r>
      <w:hyperlink w:anchor="B15">
        <w:r>
          <w:rPr>
            <w:rStyle w:val="a8"/>
          </w:rPr>
          <w:t xml:space="preserve">Sudhölter et al. (2000) </w:t>
        </w:r>
      </w:hyperlink>
      <w:r>
        <w:rPr/>
        <w:t xml:space="preserve">]. The first one defines a mapping that associates players and their actions in one game with players and their actions in the other game. </w:t>
      </w:r>
    </w:p>
    <w:p>
      <w:pPr>
        <w:pStyle w:val="TextBody"/>
        <w:bidi w:val="0"/>
        <w:spacing w:before="0" w:after="283"/>
        <w:jc w:val="start"/>
        <w:rPr/>
      </w:pPr>
      <w:r>
        <w:rPr/>
        <w:t xml:space="preserve">Definition 2. Let Γ = ( </w:t>
      </w:r>
      <w:r>
        <w:rPr>
          <w:i/>
        </w:rPr>
        <w:t xml:space="preserve">N </w:t>
      </w:r>
      <w:r>
        <w:rPr/>
        <w:t xml:space="preserve">,( </w:t>
      </w:r>
      <w:r>
        <w:rPr>
          <w:i/>
        </w:rPr>
        <w:t xml:space="preserve">S </w:t>
      </w:r>
      <w:r>
        <w:rPr>
          <w:i/>
          <w:position w:val="-2"/>
          <w:sz w:val="19"/>
        </w:rPr>
        <w:t xml:space="preserve">i </w:t>
      </w:r>
      <w:r>
        <w:rPr/>
        <w:t xml:space="preserve">) </w:t>
      </w:r>
      <w:r>
        <w:rPr>
          <w:i/>
          <w:position w:val="-2"/>
          <w:sz w:val="19"/>
        </w:rPr>
        <w:t xml:space="preserve">i </w:t>
      </w:r>
      <w:r>
        <w:rPr>
          <w:position w:val="-2"/>
          <w:sz w:val="19"/>
        </w:rPr>
        <w:t xml:space="preserve">∈ </w:t>
      </w:r>
      <w:r>
        <w:rPr>
          <w:i/>
          <w:position w:val="-2"/>
          <w:sz w:val="19"/>
        </w:rPr>
        <w:t xml:space="preserve">N </w:t>
      </w:r>
      <w:r>
        <w:rPr/>
        <w:t xml:space="preserve">, ( </w:t>
      </w:r>
      <w:r>
        <w:rPr>
          <w:i/>
        </w:rPr>
        <w:t xml:space="preserve">u </w:t>
      </w:r>
      <w:r>
        <w:rPr>
          <w:position w:val="-2"/>
          <w:sz w:val="19"/>
        </w:rPr>
        <w:t xml:space="preserve">i </w:t>
      </w:r>
      <w:r>
        <w:rPr/>
        <w:t xml:space="preserve">) </w:t>
      </w:r>
      <w:r>
        <w:rPr>
          <w:i/>
          <w:position w:val="-2"/>
          <w:sz w:val="19"/>
        </w:rPr>
        <w:t xml:space="preserve">i </w:t>
      </w:r>
      <w:r>
        <w:rPr>
          <w:position w:val="-2"/>
          <w:sz w:val="19"/>
        </w:rPr>
        <w:t xml:space="preserve">∈ </w:t>
      </w:r>
      <w:r>
        <w:rPr>
          <w:i/>
          <w:position w:val="-2"/>
          <w:sz w:val="19"/>
        </w:rPr>
        <w:t xml:space="preserve">N </w:t>
      </w:r>
      <w:r>
        <w:rPr/>
        <w:t xml:space="preserve">) and Γ ′ = ( N , ( S i ′ ) i ∈ N , ( u i ′ ) i ∈ N ) be games in strategic form. A game mapping </w:t>
      </w:r>
      <w:r>
        <w:rPr>
          <w:i/>
        </w:rPr>
        <w:t xml:space="preserve">f </w:t>
      </w:r>
      <w:r>
        <w:rPr/>
        <w:t xml:space="preserve">from Γ to Γ′ is a tuple, </w:t>
      </w:r>
      <w:r>
        <w:rPr>
          <w:i/>
        </w:rPr>
        <w:t xml:space="preserve">f </w:t>
      </w:r>
      <w:r>
        <w:rPr/>
        <w:t xml:space="preserve">= (η, ( </w:t>
      </w:r>
      <w:r>
        <w:rPr>
          <w:i/>
        </w:rPr>
        <w:t xml:space="preserve">φ </w:t>
      </w:r>
      <w:r>
        <w:rPr>
          <w:i/>
          <w:position w:val="-2"/>
          <w:sz w:val="19"/>
        </w:rPr>
        <w:t xml:space="preserve">i </w:t>
      </w:r>
      <w:r>
        <w:rPr/>
        <w:t xml:space="preserve">) </w:t>
      </w:r>
      <w:r>
        <w:rPr>
          <w:i/>
          <w:position w:val="-2"/>
          <w:sz w:val="19"/>
        </w:rPr>
        <w:t xml:space="preserve">i∈N </w:t>
      </w:r>
      <w:r>
        <w:rPr/>
        <w:t xml:space="preserve">), where η is a bijection from </w:t>
      </w:r>
      <w:r>
        <w:rPr>
          <w:i/>
        </w:rPr>
        <w:t xml:space="preserve">N </w:t>
      </w:r>
      <w:r>
        <w:rPr/>
        <w:t xml:space="preserve">to </w:t>
      </w:r>
      <w:r>
        <w:rPr>
          <w:i/>
        </w:rPr>
        <w:t xml:space="preserve">N </w:t>
      </w:r>
      <w:r>
        <w:rPr/>
        <w:t xml:space="preserve">and for any </w:t>
      </w:r>
      <w:r>
        <w:rPr>
          <w:i/>
        </w:rPr>
        <w:t xml:space="preserve">i </w:t>
      </w:r>
      <w:r>
        <w:rPr/>
        <w:t xml:space="preserve">∈ </w:t>
      </w:r>
      <w:r>
        <w:rPr>
          <w:i/>
        </w:rPr>
        <w:t xml:space="preserve">N </w:t>
      </w:r>
      <w:r>
        <w:rPr/>
        <w:t xml:space="preserve">, </w:t>
      </w:r>
      <w:r>
        <w:rPr>
          <w:i/>
        </w:rPr>
        <w:t xml:space="preserve">φ </w:t>
      </w:r>
      <w:r>
        <w:rPr>
          <w:i/>
          <w:position w:val="-2"/>
          <w:sz w:val="19"/>
        </w:rPr>
        <w:t xml:space="preserve">i </w:t>
      </w:r>
      <w:r>
        <w:rPr/>
        <w:t xml:space="preserve">is a bijection from </w:t>
      </w:r>
      <w:r>
        <w:rPr>
          <w:i/>
        </w:rPr>
        <w:t xml:space="preserve">S </w:t>
      </w:r>
      <w:r>
        <w:rPr>
          <w:i/>
          <w:position w:val="-2"/>
          <w:sz w:val="19"/>
        </w:rPr>
        <w:t xml:space="preserve">i </w:t>
      </w:r>
      <w:r>
        <w:rPr/>
        <w:t xml:space="preserve">to S η ( i ) ′ . </w:t>
      </w:r>
    </w:p>
    <w:p>
      <w:pPr>
        <w:pStyle w:val="TextBody"/>
        <w:bidi w:val="0"/>
        <w:spacing w:before="0" w:after="283"/>
        <w:jc w:val="start"/>
        <w:rPr/>
      </w:pPr>
      <w:r>
        <w:rPr/>
        <w:t xml:space="preserve">In general case, the mapping </w:t>
      </w:r>
      <w:r>
        <w:rPr>
          <w:i/>
        </w:rPr>
        <w:t xml:space="preserve">f </w:t>
      </w:r>
      <w:r>
        <w:rPr/>
        <w:t xml:space="preserve">from ( </w:t>
      </w:r>
      <w:r>
        <w:rPr>
          <w:i/>
        </w:rPr>
        <w:t xml:space="preserve">N </w:t>
      </w:r>
      <w:r>
        <w:rPr/>
        <w:t xml:space="preserve">, ( </w:t>
      </w:r>
      <w:r>
        <w:rPr>
          <w:i/>
        </w:rPr>
        <w:t xml:space="preserve">S </w:t>
      </w:r>
      <w:r>
        <w:rPr>
          <w:i/>
          <w:position w:val="-2"/>
          <w:sz w:val="19"/>
        </w:rPr>
        <w:t xml:space="preserve">i </w:t>
      </w:r>
      <w:r>
        <w:rPr/>
        <w:t xml:space="preserve">) </w:t>
      </w:r>
      <w:r>
        <w:rPr>
          <w:i/>
          <w:position w:val="-2"/>
          <w:sz w:val="19"/>
        </w:rPr>
        <w:t xml:space="preserve">i∈N </w:t>
      </w:r>
      <w:r>
        <w:rPr/>
        <w:t xml:space="preserve">, ( </w:t>
      </w:r>
      <w:r>
        <w:rPr>
          <w:i/>
        </w:rPr>
        <w:t xml:space="preserve">u </w:t>
      </w:r>
      <w:r>
        <w:rPr>
          <w:i/>
          <w:position w:val="-2"/>
          <w:sz w:val="19"/>
        </w:rPr>
        <w:t xml:space="preserve">i </w:t>
      </w:r>
      <w:r>
        <w:rPr/>
        <w:t xml:space="preserve">) </w:t>
      </w:r>
      <w:r>
        <w:rPr>
          <w:i/>
          <w:position w:val="-2"/>
          <w:sz w:val="19"/>
        </w:rPr>
        <w:t xml:space="preserve">i∈N </w:t>
      </w:r>
      <w:r>
        <w:rPr/>
        <w:t xml:space="preserve">) to ( N , ( S i ′ ) i ∈ N , ( u i ′ ) i ∈ N ) identifies player </w:t>
      </w:r>
      <w:r>
        <w:rPr>
          <w:i/>
        </w:rPr>
        <w:t xml:space="preserve">i </w:t>
      </w:r>
      <w:r>
        <w:rPr/>
        <w:t xml:space="preserve">∈ </w:t>
      </w:r>
      <w:r>
        <w:rPr>
          <w:i/>
        </w:rPr>
        <w:t xml:space="preserve">N </w:t>
      </w:r>
      <w:r>
        <w:rPr/>
        <w:t xml:space="preserve">with player η( </w:t>
      </w:r>
      <w:r>
        <w:rPr>
          <w:i/>
        </w:rPr>
        <w:t xml:space="preserve">i </w:t>
      </w:r>
      <w:r>
        <w:rPr/>
        <w:t xml:space="preserve">) and maps </w:t>
      </w:r>
      <w:r>
        <w:rPr>
          <w:i/>
        </w:rPr>
        <w:t xml:space="preserve">S </w:t>
      </w:r>
      <w:r>
        <w:rPr>
          <w:i/>
          <w:position w:val="-2"/>
          <w:sz w:val="19"/>
        </w:rPr>
        <w:t xml:space="preserve">i </w:t>
      </w:r>
      <w:r>
        <w:rPr/>
        <w:t xml:space="preserve">to </w:t>
      </w:r>
      <w:r>
        <w:rPr>
          <w:i/>
        </w:rPr>
        <w:t xml:space="preserve">S </w:t>
      </w:r>
      <w:r>
        <w:rPr>
          <w:position w:val="-2"/>
          <w:sz w:val="19"/>
        </w:rPr>
        <w:t xml:space="preserve">η( </w:t>
      </w:r>
      <w:r>
        <w:rPr>
          <w:i/>
          <w:position w:val="-2"/>
          <w:sz w:val="19"/>
        </w:rPr>
        <w:t xml:space="preserve">i </w:t>
      </w:r>
      <w:r>
        <w:rPr>
          <w:position w:val="-2"/>
          <w:sz w:val="19"/>
        </w:rPr>
        <w:t xml:space="preserve">) </w:t>
      </w:r>
      <w:r>
        <w:rPr/>
        <w:t xml:space="preserve">. This means that a strategy profile ( </w:t>
      </w:r>
      <w:r>
        <w:rPr>
          <w:i/>
        </w:rPr>
        <w:t xml:space="preserve">s </w:t>
      </w:r>
      <w:r>
        <w:rPr>
          <w:position w:val="-2"/>
          <w:sz w:val="19"/>
        </w:rPr>
        <w:t xml:space="preserve">1 </w:t>
      </w:r>
      <w:r>
        <w:rPr/>
        <w:t xml:space="preserve">, …, </w:t>
      </w:r>
      <w:r>
        <w:rPr>
          <w:i/>
        </w:rPr>
        <w:t xml:space="preserve">s </w:t>
      </w:r>
      <w:r>
        <w:rPr>
          <w:i/>
          <w:position w:val="-2"/>
          <w:sz w:val="19"/>
        </w:rPr>
        <w:t xml:space="preserve">n </w:t>
      </w:r>
      <w:r>
        <w:rPr/>
        <w:t xml:space="preserve">) ∈ </w:t>
      </w:r>
      <w:r>
        <w:rPr>
          <w:i/>
        </w:rPr>
        <w:t xml:space="preserve">S </w:t>
      </w:r>
      <w:r>
        <w:rPr>
          <w:position w:val="-2"/>
          <w:sz w:val="19"/>
        </w:rPr>
        <w:t xml:space="preserve">1 </w:t>
      </w:r>
      <w:r>
        <w:rPr/>
        <w:t xml:space="preserve">× ⋯ × </w:t>
      </w:r>
      <w:r>
        <w:rPr>
          <w:i/>
        </w:rPr>
        <w:t xml:space="preserve">S </w:t>
      </w:r>
      <w:r>
        <w:rPr>
          <w:i/>
          <w:position w:val="-2"/>
          <w:sz w:val="19"/>
        </w:rPr>
        <w:t xml:space="preserve">n </w:t>
      </w:r>
      <w:r>
        <w:rPr/>
        <w:t xml:space="preserve">is mapped into profile ( s 1 ′ , … , s n ′ ) that satisfies equation s η ( i ) ′ = φ i ( s i ) for </w:t>
      </w:r>
      <w:r>
        <w:rPr>
          <w:i/>
        </w:rPr>
        <w:t xml:space="preserve">i </w:t>
      </w:r>
      <w:r>
        <w:rPr/>
        <w:t xml:space="preserve">∈ </w:t>
      </w:r>
      <w:r>
        <w:rPr>
          <w:i/>
        </w:rPr>
        <w:t xml:space="preserve">N </w:t>
      </w:r>
      <w:r>
        <w:rPr/>
        <w:t xml:space="preserve">. </w:t>
      </w:r>
    </w:p>
    <w:p>
      <w:pPr>
        <w:pStyle w:val="TextBody"/>
        <w:bidi w:val="0"/>
        <w:spacing w:before="0" w:after="283"/>
        <w:jc w:val="start"/>
        <w:rPr/>
      </w:pPr>
      <w:r>
        <w:rPr/>
        <w:t xml:space="preserve">The notion of game mapping is a basis for the definition of game isomorphism. Depending on how rich structure of the game is to be preserved, we can distinguish various types of game isomorphism. One that preserves the players’ payoff functions is called a strong isomorphism. The formal definition is as follows: </w:t>
      </w:r>
    </w:p>
    <w:p>
      <w:pPr>
        <w:pStyle w:val="TextBody"/>
        <w:bidi w:val="0"/>
        <w:spacing w:before="0" w:after="283"/>
        <w:jc w:val="start"/>
        <w:rPr/>
      </w:pPr>
      <w:r>
        <w:rPr/>
        <w:t xml:space="preserve">Definition 3. Given two strategic games Γ = ( </w:t>
      </w:r>
      <w:r>
        <w:rPr>
          <w:i/>
        </w:rPr>
        <w:t xml:space="preserve">N </w:t>
      </w:r>
      <w:r>
        <w:rPr/>
        <w:t xml:space="preserve">, ( </w:t>
      </w:r>
      <w:r>
        <w:rPr>
          <w:i/>
        </w:rPr>
        <w:t xml:space="preserve">S </w:t>
      </w:r>
      <w:r>
        <w:rPr>
          <w:i/>
          <w:position w:val="-2"/>
          <w:sz w:val="19"/>
        </w:rPr>
        <w:t xml:space="preserve">i </w:t>
      </w:r>
      <w:r>
        <w:rPr/>
        <w:t xml:space="preserve">) </w:t>
      </w:r>
      <w:r>
        <w:rPr>
          <w:i/>
          <w:position w:val="-2"/>
          <w:sz w:val="19"/>
        </w:rPr>
        <w:t xml:space="preserve">i∈N </w:t>
      </w:r>
      <w:r>
        <w:rPr/>
        <w:t xml:space="preserve">, ( </w:t>
      </w:r>
      <w:r>
        <w:rPr>
          <w:i/>
        </w:rPr>
        <w:t xml:space="preserve">u </w:t>
      </w:r>
      <w:r>
        <w:rPr>
          <w:i/>
          <w:position w:val="-2"/>
          <w:sz w:val="19"/>
        </w:rPr>
        <w:t xml:space="preserve">i </w:t>
      </w:r>
      <w:r>
        <w:rPr/>
        <w:t xml:space="preserve">) </w:t>
      </w:r>
      <w:r>
        <w:rPr>
          <w:i/>
          <w:position w:val="-2"/>
          <w:sz w:val="19"/>
        </w:rPr>
        <w:t xml:space="preserve">i∈N </w:t>
      </w:r>
      <w:r>
        <w:rPr/>
        <w:t xml:space="preserve">) and Γ ′ = ( N , ( S i ′ ) i ∈ N , ( u i ′ ) i ∈ N ) , a game mapping </w:t>
      </w:r>
      <w:r>
        <w:rPr>
          <w:i/>
        </w:rPr>
        <w:t xml:space="preserve">f </w:t>
      </w:r>
      <w:r>
        <w:rPr/>
        <w:t xml:space="preserve">= (η, ( </w:t>
      </w:r>
      <w:r>
        <w:rPr>
          <w:i/>
        </w:rPr>
        <w:t xml:space="preserve">φ </w:t>
      </w:r>
      <w:r>
        <w:rPr>
          <w:i/>
          <w:position w:val="-2"/>
          <w:sz w:val="19"/>
        </w:rPr>
        <w:t xml:space="preserve">i </w:t>
      </w:r>
      <w:r>
        <w:rPr/>
        <w:t xml:space="preserve">) </w:t>
      </w:r>
      <w:r>
        <w:rPr>
          <w:i/>
          <w:position w:val="-2"/>
          <w:sz w:val="19"/>
        </w:rPr>
        <w:t xml:space="preserve">i </w:t>
      </w:r>
      <w:r>
        <w:rPr>
          <w:position w:val="-2"/>
          <w:sz w:val="19"/>
        </w:rPr>
        <w:t xml:space="preserve">∈ </w:t>
      </w:r>
      <w:r>
        <w:rPr>
          <w:i/>
          <w:position w:val="-2"/>
          <w:sz w:val="19"/>
        </w:rPr>
        <w:t xml:space="preserve">N </w:t>
      </w:r>
      <w:r>
        <w:rPr/>
        <w:t xml:space="preserve">) is called a strong isomorphism if relation u i ( s ) = u ′ η ( i ) ( f ( s ) ) holds for each </w:t>
      </w:r>
      <w:r>
        <w:rPr>
          <w:i/>
        </w:rPr>
        <w:t xml:space="preserve">i </w:t>
      </w:r>
      <w:r>
        <w:rPr/>
        <w:t xml:space="preserve">∈ </w:t>
      </w:r>
      <w:r>
        <w:rPr>
          <w:i/>
        </w:rPr>
        <w:t xml:space="preserve">N </w:t>
      </w:r>
      <w:r>
        <w:rPr/>
        <w:t xml:space="preserve">and each strategy profile </w:t>
      </w:r>
      <w:r>
        <w:rPr>
          <w:i/>
        </w:rPr>
        <w:t xml:space="preserve">s </w:t>
      </w:r>
      <w:r>
        <w:rPr/>
        <w:t xml:space="preserve">∈ </w:t>
      </w:r>
      <w:r>
        <w:rPr>
          <w:i/>
        </w:rPr>
        <w:t xml:space="preserve">S </w:t>
      </w:r>
      <w:r>
        <w:rPr>
          <w:position w:val="-2"/>
          <w:sz w:val="19"/>
        </w:rPr>
        <w:t xml:space="preserve">1 </w:t>
      </w:r>
      <w:r>
        <w:rPr/>
        <w:t xml:space="preserve">× ⋯ × </w:t>
      </w:r>
      <w:r>
        <w:rPr>
          <w:i/>
        </w:rPr>
        <w:t xml:space="preserve">S </w:t>
      </w:r>
      <w:r>
        <w:rPr>
          <w:i/>
          <w:position w:val="-2"/>
          <w:sz w:val="19"/>
        </w:rPr>
        <w:t xml:space="preserve">n </w:t>
      </w:r>
      <w:r>
        <w:rPr/>
        <w:t xml:space="preserve">. </w:t>
      </w:r>
    </w:p>
    <w:p>
      <w:pPr>
        <w:pStyle w:val="TextBody"/>
        <w:bidi w:val="0"/>
        <w:spacing w:before="0" w:after="283"/>
        <w:jc w:val="start"/>
        <w:rPr/>
      </w:pPr>
      <w:r>
        <w:rPr/>
        <w:t xml:space="preserve">From the above definition, it may be concluded that if there is a strong isomorphism between games Γ and Γ′, they may differ merely by the numbering of players and the order of their strategies. </w:t>
      </w:r>
    </w:p>
    <w:p>
      <w:pPr>
        <w:pStyle w:val="TextBody"/>
        <w:bidi w:val="0"/>
        <w:spacing w:before="0" w:after="283"/>
        <w:jc w:val="start"/>
        <w:rPr/>
      </w:pPr>
      <w:r>
        <w:rPr/>
        <w:t xml:space="preserve">The following lemma shows that relabeling players and their strategies do not affect the game with regard to Nash equilibria. If </w:t>
      </w:r>
      <w:r>
        <w:rPr>
          <w:i/>
        </w:rPr>
        <w:t xml:space="preserve">f </w:t>
      </w:r>
      <w:r>
        <w:rPr/>
        <w:t xml:space="preserve">is a strong isomorphism between games Γ and Γ′, one may expect that the Nash equilibria in Γ map to ones in Γ′ under </w:t>
      </w:r>
      <w:r>
        <w:rPr>
          <w:i/>
        </w:rPr>
        <w:t xml:space="preserve">f </w:t>
      </w:r>
      <w:r>
        <w:rPr/>
        <w:t xml:space="preserve">. </w:t>
      </w:r>
    </w:p>
    <w:p>
      <w:pPr>
        <w:pStyle w:val="TextBody"/>
        <w:bidi w:val="0"/>
        <w:spacing w:before="0" w:after="283"/>
        <w:jc w:val="start"/>
        <w:rPr/>
      </w:pPr>
      <w:r>
        <w:rPr/>
        <w:t xml:space="preserve">Lemma 1. Let </w:t>
      </w:r>
      <w:r>
        <w:rPr>
          <w:i/>
        </w:rPr>
        <w:t xml:space="preserve">f </w:t>
      </w:r>
      <w:r>
        <w:rPr/>
        <w:t xml:space="preserve">be a strong isomorphism between games Γ and Γ′. Strategy profile s ∗ = ( s 1 ∗ , … , s n ∗ ) ∈ S 1 × ⋯ × S n is a Nash equilibrium in game Γ if and only if f ( s ∗ ) ∈ S 1 ′ × ⋯ × S n ′ is a Nash equilibrium in Γ′. </w:t>
      </w:r>
    </w:p>
    <w:p>
      <w:pPr>
        <w:pStyle w:val="Heading2"/>
        <w:bidi w:val="0"/>
        <w:jc w:val="start"/>
        <w:rPr/>
      </w:pPr>
      <w:bookmarkStart w:id="3" w:name="h4"/>
      <w:bookmarkEnd w:id="3"/>
      <w:r>
        <w:rPr/>
        <w:t xml:space="preserve">3. Application of Game Isomorphism to Marinatto–Weber Type Quantum Game Schemes </w:t>
      </w:r>
    </w:p>
    <w:p>
      <w:pPr>
        <w:pStyle w:val="TextBody"/>
        <w:bidi w:val="0"/>
        <w:spacing w:before="0" w:after="283"/>
        <w:jc w:val="start"/>
        <w:rPr/>
      </w:pPr>
      <w:r>
        <w:rPr/>
        <w:t xml:space="preserve">It is not hard to see that we can define various schemes based on the MW approach. We can modify operator (3) and the players’ strategies to construct another scheme still satisfying the requirement about generalization of the input game. The following example of such a scheme is particularly interesting. Let us consider a triple </w:t>
      </w:r>
    </w:p>
    <w:p>
      <w:pPr>
        <w:pStyle w:val="TextBody"/>
        <w:bidi w:val="0"/>
        <w:spacing w:before="0" w:after="283"/>
        <w:jc w:val="start"/>
        <w:rPr/>
      </w:pPr>
      <w:r>
        <w:rPr/>
        <w:t xml:space="preserve">Γ Q ′ = ( H ′ , ( S 1 ′ , S 2 ′ ) , ( M 1 , M 2 ) ) (11) </w:t>
      </w:r>
    </w:p>
    <w:p>
      <w:pPr>
        <w:pStyle w:val="TextBody"/>
        <w:bidi w:val="0"/>
        <w:spacing w:before="0" w:after="283"/>
        <w:jc w:val="start"/>
        <w:rPr/>
      </w:pPr>
      <w:r>
        <w:rPr/>
        <w:t xml:space="preserve">with the components defined as follows: </w:t>
      </w:r>
    </w:p>
    <w:p>
      <w:pPr>
        <w:pStyle w:val="TextBody"/>
        <w:bidi w:val="0"/>
        <w:spacing w:before="0" w:after="283"/>
        <w:jc w:val="start"/>
        <w:rPr/>
      </w:pPr>
      <w:r>
        <w:rPr/>
        <w:t xml:space="preserve">• </w:t>
      </w:r>
      <w:r>
        <w:rPr>
          <w:i/>
        </w:rPr>
        <w:t xml:space="preserve">H </w:t>
      </w:r>
      <w:r>
        <w:rPr/>
        <w:t xml:space="preserve">′ is a positive operator, </w:t>
      </w:r>
    </w:p>
    <w:p>
      <w:pPr>
        <w:pStyle w:val="TextBody"/>
        <w:bidi w:val="0"/>
        <w:spacing w:before="0" w:after="283"/>
        <w:jc w:val="start"/>
        <w:rPr/>
      </w:pPr>
      <w:r>
        <w:rPr/>
        <w:t xml:space="preserve">H ′ = | 00 ⟩ ⟨ 00 | ⊗ | 00 ⟩ ⟨ 00 | + | 01 ⟩ ⟨ 01 | ⊗ | 0 ⟩ ⟨ 0 | ⊗ ρ 2 + | 10 ⟩ ⟨ 10 | ⊗ ρ 1 ⊗ | 0 ⟩ ⟨ 0 | + | 11 ⟩ ⟨ 11 | ⊗ | Ψ ⟩ ⟨ Ψ | , (12) </w:t>
      </w:r>
    </w:p>
    <w:p>
      <w:pPr>
        <w:pStyle w:val="TextBody"/>
        <w:bidi w:val="0"/>
        <w:spacing w:before="0" w:after="283"/>
        <w:jc w:val="start"/>
        <w:rPr/>
      </w:pPr>
      <w:r>
        <w:rPr/>
        <w:t xml:space="preserve">where | Ψ⟩ ∈ ℂ </w:t>
      </w:r>
      <w:r>
        <w:rPr>
          <w:position w:val="8"/>
          <w:sz w:val="19"/>
        </w:rPr>
        <w:t xml:space="preserve">2 </w:t>
      </w:r>
      <w:r>
        <w:rPr/>
        <w:t xml:space="preserve">⊗ ℂ </w:t>
      </w:r>
      <w:r>
        <w:rPr>
          <w:position w:val="8"/>
          <w:sz w:val="19"/>
        </w:rPr>
        <w:t xml:space="preserve">2 </w:t>
      </w:r>
      <w:r>
        <w:rPr/>
        <w:t xml:space="preserve">such that ||| Ψ⟩|| = 1, ρ </w:t>
      </w:r>
      <w:r>
        <w:rPr>
          <w:position w:val="-2"/>
          <w:sz w:val="19"/>
        </w:rPr>
        <w:t xml:space="preserve">1 </w:t>
      </w:r>
      <w:r>
        <w:rPr/>
        <w:t xml:space="preserve">and ρ </w:t>
      </w:r>
      <w:r>
        <w:rPr>
          <w:position w:val="-2"/>
          <w:sz w:val="19"/>
        </w:rPr>
        <w:t xml:space="preserve">2 </w:t>
      </w:r>
      <w:r>
        <w:rPr/>
        <w:t xml:space="preserve">are the reduced density operators of | Ψ⟩⟨Ψ|, i. e., </w:t>
      </w:r>
      <w:r>
        <w:rPr>
          <w:i/>
        </w:rPr>
        <w:t xml:space="preserve">ρ </w:t>
      </w:r>
      <w:r>
        <w:rPr>
          <w:position w:val="-2"/>
          <w:sz w:val="19"/>
        </w:rPr>
        <w:t xml:space="preserve">1 </w:t>
      </w:r>
      <w:r>
        <w:rPr/>
        <w:t xml:space="preserve">= tr </w:t>
      </w:r>
      <w:r>
        <w:rPr>
          <w:position w:val="-2"/>
          <w:sz w:val="19"/>
        </w:rPr>
        <w:t xml:space="preserve">2 </w:t>
      </w:r>
      <w:r>
        <w:rPr/>
        <w:t xml:space="preserve">(| Ψ⟩⟨Ψ|) and </w:t>
      </w:r>
      <w:r>
        <w:rPr>
          <w:i/>
        </w:rPr>
        <w:t xml:space="preserve">ρ </w:t>
      </w:r>
      <w:r>
        <w:rPr>
          <w:position w:val="-2"/>
          <w:sz w:val="19"/>
        </w:rPr>
        <w:t xml:space="preserve">2 </w:t>
      </w:r>
      <w:r>
        <w:rPr/>
        <w:t xml:space="preserve">= tr </w:t>
      </w:r>
      <w:r>
        <w:rPr>
          <w:position w:val="-2"/>
          <w:sz w:val="19"/>
        </w:rPr>
        <w:t xml:space="preserve">1 </w:t>
      </w:r>
      <w:r>
        <w:rPr/>
        <w:t xml:space="preserve">(| Ψ⟩⟨Ψ|), </w:t>
      </w:r>
    </w:p>
    <w:p>
      <w:pPr>
        <w:pStyle w:val="TextBody"/>
        <w:bidi w:val="0"/>
        <w:spacing w:before="0" w:after="283"/>
        <w:jc w:val="start"/>
        <w:rPr/>
      </w:pPr>
      <w:r>
        <w:rPr/>
        <w:t xml:space="preserve">• </w:t>
      </w:r>
      <w:r>
        <w:rPr/>
        <w:t xml:space="preserve">S 1 ′ = P 0 ( 1 ) ⊗ ???? ( 3 ) , P 0 ( 1 ) ⊗ σ x ( 3 ) , P 1 ( 1 ) ⊗ ???? ( 3 ) and S 2 ′ = P 0 ( 2 ) ⊗ ???? ( 4 ) , P 0 ( 2 ) ⊗ σ x ( 4 ) , P 1 ( 2 ) ⊗ ???? ( 4 ) are the players’ strategy sets, </w:t>
      </w:r>
    </w:p>
    <w:p>
      <w:pPr>
        <w:pStyle w:val="TextBody"/>
        <w:bidi w:val="0"/>
        <w:spacing w:before="0" w:after="283"/>
        <w:jc w:val="start"/>
        <w:rPr/>
      </w:pPr>
      <w:r>
        <w:rPr/>
        <w:t xml:space="preserve">• </w:t>
      </w:r>
      <w:r>
        <w:rPr>
          <w:i/>
        </w:rPr>
        <w:t xml:space="preserve">M </w:t>
      </w:r>
      <w:r>
        <w:rPr>
          <w:position w:val="-2"/>
          <w:sz w:val="19"/>
        </w:rPr>
        <w:t xml:space="preserve">1 </w:t>
      </w:r>
      <w:r>
        <w:rPr/>
        <w:t xml:space="preserve">and </w:t>
      </w:r>
      <w:r>
        <w:rPr>
          <w:i/>
        </w:rPr>
        <w:t xml:space="preserve">M </w:t>
      </w:r>
      <w:r>
        <w:rPr>
          <w:position w:val="-2"/>
          <w:sz w:val="19"/>
        </w:rPr>
        <w:t xml:space="preserve">2 </w:t>
      </w:r>
      <w:r>
        <w:rPr/>
        <w:t xml:space="preserve">are the measurement operators defined by equation (6). </w:t>
      </w:r>
    </w:p>
    <w:p>
      <w:pPr>
        <w:pStyle w:val="TextBody"/>
        <w:bidi w:val="0"/>
        <w:spacing w:before="0" w:after="283"/>
        <w:jc w:val="start"/>
        <w:rPr/>
      </w:pPr>
      <w:r>
        <w:rPr/>
        <w:t xml:space="preserve">It is immediate that the resulting final state ρ f ′ is a density operator for each (pure or mixed) strategy profile. For example, player 1’s strategy P 0 ( 1 ) ⊗ σ x ( 3 ) and player 2’s strategy P 1 ( 2 ) ⊗ ???? ( 4 ) imply </w:t>
      </w:r>
    </w:p>
    <w:p>
      <w:pPr>
        <w:pStyle w:val="TextBody"/>
        <w:bidi w:val="0"/>
        <w:spacing w:before="0" w:after="283"/>
        <w:jc w:val="start"/>
        <w:rPr/>
      </w:pPr>
      <w:r>
        <w:rPr/>
        <w:t xml:space="preserve">ρ f ′ = P 0 ( 1 ) ⊗ P 1 ( 2 ) ⊗ σ x ( 3 ) ⊗ ???? ( 4 ) H ′ P 0 ( 1 ) ⊗ P 1 ( 2 ) ⊗ σ x ( 3 ) ⊗ ???? ( 4 ) = | 01 ⟩ ⟨ 01 | ⊗ | 1 ⟩ ⟨ 1 | ⊗ ρ 2 . (13) </w:t>
      </w:r>
    </w:p>
    <w:p>
      <w:pPr>
        <w:pStyle w:val="TextBody"/>
        <w:bidi w:val="0"/>
        <w:spacing w:before="0" w:after="283"/>
        <w:jc w:val="start"/>
        <w:rPr/>
      </w:pPr>
      <w:r>
        <w:rPr/>
        <w:t xml:space="preserve">As a result, the players’ payoff functions u 1 ′ and u 2 ′ given by tr ( ρ f ′ M 1 ) and tr ( ρ f ′ M 2 ) , respectively, are well defined. It is also clear that scheme (16) produces the classical game in a similar way to scheme (2). The players play the classical game as long as they choose the strategies </w:t>
      </w:r>
      <w:r>
        <w:rPr>
          <w:i/>
        </w:rPr>
        <w:t xml:space="preserve">P </w:t>
      </w:r>
      <w:r>
        <w:rPr>
          <w:position w:val="-2"/>
          <w:sz w:val="19"/>
        </w:rPr>
        <w:t xml:space="preserve">0 </w:t>
      </w:r>
      <w:r>
        <w:rPr/>
        <w:t xml:space="preserve">⊗ ???? and </w:t>
      </w:r>
      <w:r>
        <w:rPr>
          <w:i/>
        </w:rPr>
        <w:t xml:space="preserve">P </w:t>
      </w:r>
      <w:r>
        <w:rPr>
          <w:position w:val="-2"/>
          <w:sz w:val="19"/>
        </w:rPr>
        <w:t xml:space="preserve">0 </w:t>
      </w:r>
      <w:r>
        <w:rPr/>
        <w:t xml:space="preserve">⊗ </w:t>
      </w:r>
      <w:r>
        <w:rPr>
          <w:i/>
        </w:rPr>
        <w:t xml:space="preserve">σ </w:t>
      </w:r>
      <w:r>
        <w:rPr>
          <w:i/>
          <w:position w:val="-2"/>
          <w:sz w:val="19"/>
        </w:rPr>
        <w:t xml:space="preserve">x </w:t>
      </w:r>
      <w:r>
        <w:rPr/>
        <w:t xml:space="preserve">. This can be seen by determining tr ( ρ f ′ M 1 ( 2 ) ) for each strategy profile and arranging the obtained values into a matrix. As an example, let us determine tr ( ρ f ′ M 1 ( 2 ) ) for the final state ρ f ′ given by equation (18). Let | Ψ⟩ represent a general two-qubit state, </w:t>
      </w:r>
    </w:p>
    <w:p>
      <w:pPr>
        <w:pStyle w:val="TextBody"/>
        <w:bidi w:val="0"/>
        <w:spacing w:before="0" w:after="283"/>
        <w:jc w:val="start"/>
        <w:rPr/>
      </w:pPr>
      <w:r>
        <w:rPr/>
        <w:t xml:space="preserve">| Ψ ⟩ = α | 00 ⟩ + β | 01 ⟩ + γ | 10 ⟩ + δ | 11 ⟩ . (14) </w:t>
      </w:r>
    </w:p>
    <w:p>
      <w:pPr>
        <w:pStyle w:val="TextBody"/>
        <w:bidi w:val="0"/>
        <w:spacing w:before="0" w:after="283"/>
        <w:jc w:val="start"/>
        <w:rPr/>
      </w:pPr>
      <w:r>
        <w:rPr/>
        <w:t xml:space="preserve">Since </w:t>
      </w:r>
    </w:p>
    <w:p>
      <w:pPr>
        <w:pStyle w:val="TextBody"/>
        <w:bidi w:val="0"/>
        <w:spacing w:before="0" w:after="283"/>
        <w:jc w:val="start"/>
        <w:rPr/>
      </w:pPr>
      <w:r>
        <w:rPr/>
        <w:t xml:space="preserve">ρ 1 = ( | α | 2 + | β | 2 ) | 0 ⟩ ⟨ 0 | + ( α γ ∗ + β δ ∗ ) | 0 ⟩ ⟨ 1 | + ( γ α ∗ + δ β ∗ ) | 1 ⟩ ⟨ 0 | + ( | γ | 2 + | δ | 2 ) | 1 ⟩ ⟨ 1 | , ρ 2 = ( | α | 2 + | γ | 2 ) | 0 ⟩ ⟨ 0 | + ( α β ∗ + γ δ ∗ ) | 0 ⟩ ⟨ 1 | + ( β α ∗ + δ γ ∗ ) | 1 ⟩ ⟨ 0 | + ( | β | 2 + | δ | 2 ) | 1 ⟩ ⟨ 1 | , (15) </w:t>
      </w:r>
    </w:p>
    <w:p>
      <w:pPr>
        <w:pStyle w:val="TextBody"/>
        <w:bidi w:val="0"/>
        <w:spacing w:before="0" w:after="283"/>
        <w:jc w:val="start"/>
        <w:rPr/>
      </w:pPr>
      <w:r>
        <w:rPr/>
        <w:t xml:space="preserve">the players’ strategies P 0 ( 1 ) ⊗ σ x ( 3 ) and P 1 ( 2 ) ⊗ ???? ( 4 ) generate the following form of the final state: </w:t>
      </w:r>
    </w:p>
    <w:p>
      <w:pPr>
        <w:pStyle w:val="TextBody"/>
        <w:bidi w:val="0"/>
        <w:spacing w:before="0" w:after="283"/>
        <w:jc w:val="start"/>
        <w:rPr/>
      </w:pPr>
      <w:r>
        <w:rPr/>
        <w:t xml:space="preserve">ρ f ′ = | 01 ⟩ ⟨ 01 | ⊗ ( ( | α | 2 + | γ | 2 ) | 10 ⟩ ⟨ 10 | + ( α β ∗ + γ δ ∗ ) | 10 ⟩ ⟨ 11 | + ( β α ∗ + δ γ ∗ ) | 11 ⟩ ⟨ 10 | + ( | β | 2 + | δ | 2 ) | 11 ⟩ ⟨ 11 | ) . </w:t>
      </w:r>
    </w:p>
    <w:p>
      <w:pPr>
        <w:pStyle w:val="TextBody"/>
        <w:bidi w:val="0"/>
        <w:spacing w:before="0" w:after="283"/>
        <w:jc w:val="start"/>
        <w:rPr/>
      </w:pPr>
      <w:r>
        <w:rPr/>
        <w:t xml:space="preserve">Hence </w:t>
      </w:r>
    </w:p>
    <w:p>
      <w:pPr>
        <w:pStyle w:val="TextBody"/>
        <w:bidi w:val="0"/>
        <w:spacing w:before="0" w:after="283"/>
        <w:jc w:val="start"/>
        <w:rPr/>
      </w:pPr>
      <w:r>
        <w:rPr/>
        <w:t xml:space="preserve">( tr ( ρ f ′ M 1 ) , tr ( ρ f ′ M 2 ) ) = ( | α | 2 + | γ | 2 ) ( a 10 , b 10 ) + ( | β | 2 + | δ | 2 ) ( a 11 , b 11 ) . (16) </w:t>
      </w:r>
    </w:p>
    <w:p>
      <w:pPr>
        <w:pStyle w:val="TextBody"/>
        <w:bidi w:val="0"/>
        <w:spacing w:before="0" w:after="283"/>
        <w:jc w:val="start"/>
        <w:rPr/>
      </w:pPr>
      <w:r>
        <w:rPr/>
        <w:t xml:space="preserve">The values ( tr ( ρ f ′ M 1 ) , tr ( ρ f ′ M 2 ) ) for all strategy combinations are given by the following matrix: </w:t>
      </w:r>
    </w:p>
    <w:p>
      <w:pPr>
        <w:pStyle w:val="TextBody"/>
        <w:bidi w:val="0"/>
        <w:spacing w:before="0" w:after="283"/>
        <w:jc w:val="start"/>
        <w:rPr/>
      </w:pPr>
      <w:r>
        <w:rPr/>
        <w:t xml:space="preserve">P 0 ( 1 ) ⊗ ???? ( 3 ) P 0 ( 1 ) ⊗ σ x ( 3 ) P 1 ( 1 ) ⊗ ???? ( 3 ) X 00 X 01 Δ 02 X 10 X 11 Δ 12 Δ 20 Δ 21 Δ 22 P 0 ( 2 ) ⊗ ???? ( 4 ) P 0 ( 2 ) ⊗ σ x ( 4 ) P 1 ( 2 ) ⊗ ???? ( 4 ) (17) </w:t>
      </w:r>
    </w:p>
    <w:p>
      <w:pPr>
        <w:pStyle w:val="TextBody"/>
        <w:bidi w:val="0"/>
        <w:spacing w:before="0" w:after="283"/>
        <w:jc w:val="start"/>
        <w:rPr/>
      </w:pPr>
      <w:r>
        <w:rPr/>
        <w:t xml:space="preserve">where </w:t>
      </w:r>
    </w:p>
    <w:p>
      <w:pPr>
        <w:pStyle w:val="TextBody"/>
        <w:bidi w:val="0"/>
        <w:spacing w:before="0" w:after="283"/>
        <w:jc w:val="start"/>
        <w:rPr/>
      </w:pPr>
      <w:r>
        <w:rPr/>
        <w:t xml:space="preserve">X ij = ( a ij , b ij ) , for i , j = 0 , 1 Δ 02 = ( | α | 2 + | γ | 2 ) X 00 + ( | β | 2 + | δ | 2 ) X 01 ; Δ 12 = ( | α | 2 + | γ | 2 ) X 10 + ( | β | 2 + | δ | 2 ) X 11 ; Δ 20 = ( | α | 2 + | β | 2 ) X 00 + ( | γ | 2 + | δ | 2 ) X 10 ; Δ 21 = ( | α | 2 + | β | 2 ) X 01 + ( | γ | 2 + | δ | 2 ) X 11 ; Δ 22 = | α | 2 X 00 + | β | 2 X 01 + | γ | 2 X 10 + | δ | 2 X 11 . (18) </w:t>
      </w:r>
    </w:p>
    <w:p>
      <w:pPr>
        <w:pStyle w:val="TextBody"/>
        <w:bidi w:val="0"/>
        <w:spacing w:before="0" w:after="283"/>
        <w:jc w:val="start"/>
        <w:rPr/>
      </w:pPr>
      <w:r>
        <w:rPr/>
        <w:t xml:space="preserve">It follows easily that matrix game (17) is a genuine extension of equation (1). Although payoff profiles Δ </w:t>
      </w:r>
      <w:r>
        <w:rPr>
          <w:i/>
          <w:position w:val="-2"/>
          <w:sz w:val="19"/>
        </w:rPr>
        <w:t xml:space="preserve">ij </w:t>
      </w:r>
      <w:r>
        <w:rPr/>
        <w:t xml:space="preserve">≠ Δ </w:t>
      </w:r>
      <w:r>
        <w:rPr>
          <w:position w:val="-2"/>
          <w:sz w:val="19"/>
        </w:rPr>
        <w:t xml:space="preserve">22 </w:t>
      </w:r>
      <w:r>
        <w:rPr/>
        <w:t xml:space="preserve">are also achievable in equation (1), the players, in general, are not able to obtain Δ </w:t>
      </w:r>
      <w:r>
        <w:rPr>
          <w:position w:val="-2"/>
          <w:sz w:val="19"/>
        </w:rPr>
        <w:t xml:space="preserve">22 </w:t>
      </w:r>
      <w:r>
        <w:rPr/>
        <w:t xml:space="preserve">when choosing their (mixed) strategies. </w:t>
      </w:r>
    </w:p>
    <w:p>
      <w:pPr>
        <w:pStyle w:val="TextBody"/>
        <w:bidi w:val="0"/>
        <w:spacing w:before="0" w:after="283"/>
        <w:jc w:val="start"/>
        <w:rPr/>
      </w:pPr>
      <w:r>
        <w:rPr/>
        <w:t xml:space="preserve">To sum up, scheme (11) might seem to be acceptable as long as scheme (2) is acceptable. Matrix game (17) includes equation (1) and depending on the initial state | Ψ⟩ it may give extraordinary Nashequilibria. It is worth pointing out that the Nash equilibria in equation (17) correspond to correlated equilibria in equation (1) ( </w:t>
      </w:r>
      <w:hyperlink w:anchor="B5">
        <w:r>
          <w:rPr>
            <w:rStyle w:val="a8"/>
          </w:rPr>
          <w:t xml:space="preserve">Frąckiewicz, 2016 </w:t>
        </w:r>
      </w:hyperlink>
      <w:r>
        <w:rPr/>
        <w:t xml:space="preserve">). However, scheme (11) fails to imply the isomorphic games when the input games are isomorphic. We can make this clear with the following example. </w:t>
      </w:r>
    </w:p>
    <w:p>
      <w:pPr>
        <w:pStyle w:val="TextBody"/>
        <w:bidi w:val="0"/>
        <w:spacing w:before="0" w:after="283"/>
        <w:jc w:val="start"/>
        <w:rPr/>
      </w:pPr>
      <w:r>
        <w:rPr/>
        <w:t xml:space="preserve">Example 1. Let us consider the game of “ Chicken” Γ </w:t>
      </w:r>
      <w:r>
        <w:rPr>
          <w:position w:val="-2"/>
          <w:sz w:val="19"/>
        </w:rPr>
        <w:t xml:space="preserve">1 </w:t>
      </w:r>
      <w:r>
        <w:rPr/>
        <w:t xml:space="preserve">and its (strongly) isomorphic counterpart Γ </w:t>
      </w:r>
      <w:r>
        <w:rPr>
          <w:position w:val="-2"/>
          <w:sz w:val="19"/>
        </w:rPr>
        <w:t xml:space="preserve">2 </w:t>
      </w:r>
      <w:r>
        <w:rPr/>
        <w:t xml:space="preserve">, </w:t>
      </w:r>
    </w:p>
    <w:p>
      <w:pPr>
        <w:pStyle w:val="TextBody"/>
        <w:bidi w:val="0"/>
        <w:spacing w:before="0" w:after="283"/>
        <w:jc w:val="start"/>
        <w:rPr/>
      </w:pPr>
      <w:r>
        <w:rPr/>
        <w:t xml:space="preserve">Γ 1 : t b ( 6 , 6 ) ( 2 , 7 ) ( 7 , 2 ) ( 0 , 0 ) l r , Γ 2 : t ′ b ′ ( 2 , 7 ) ( 6 , 6 ) ( 0 , 0 ) ( 7 , 2 ) l ′ r ′ . (19) </w:t>
      </w:r>
    </w:p>
    <w:p>
      <w:pPr>
        <w:pStyle w:val="TextBody"/>
        <w:bidi w:val="0"/>
        <w:spacing w:before="0" w:after="283"/>
        <w:jc w:val="start"/>
        <w:rPr/>
      </w:pPr>
      <w:r>
        <w:rPr/>
        <w:t xml:space="preserve">The corresponding isomorphism </w:t>
      </w:r>
      <w:r>
        <w:rPr>
          <w:i/>
        </w:rPr>
        <w:t xml:space="preserve">f </w:t>
      </w:r>
      <w:r>
        <w:rPr/>
        <w:t xml:space="preserve">= ( </w:t>
      </w:r>
      <w:r>
        <w:rPr>
          <w:i/>
        </w:rPr>
        <w:t xml:space="preserve">π </w:t>
      </w:r>
      <w:r>
        <w:rPr/>
        <w:t xml:space="preserve">, </w:t>
      </w:r>
      <w:r>
        <w:rPr>
          <w:i/>
        </w:rPr>
        <w:t xml:space="preserve">φ </w:t>
      </w:r>
      <w:r>
        <w:rPr>
          <w:position w:val="-2"/>
          <w:sz w:val="19"/>
        </w:rPr>
        <w:t xml:space="preserve">1 </w:t>
      </w:r>
      <w:r>
        <w:rPr/>
        <w:t xml:space="preserve">, </w:t>
      </w:r>
      <w:r>
        <w:rPr>
          <w:i/>
        </w:rPr>
        <w:t xml:space="preserve">φ </w:t>
      </w:r>
      <w:r>
        <w:rPr>
          <w:position w:val="-2"/>
          <w:sz w:val="19"/>
        </w:rPr>
        <w:t xml:space="preserve">2 </w:t>
      </w:r>
      <w:r>
        <w:rPr/>
        <w:t xml:space="preserve">) is defined by components </w:t>
      </w:r>
    </w:p>
    <w:p>
      <w:pPr>
        <w:pStyle w:val="TextBody"/>
        <w:bidi w:val="0"/>
        <w:spacing w:before="0" w:after="283"/>
        <w:jc w:val="start"/>
        <w:rPr/>
      </w:pPr>
      <w:r>
        <w:rPr/>
        <w:t xml:space="preserve">π ( i ) = i for i = 1 , 2 , φ 1 = ( t → t ′ , b → b ′ ) , φ 2 = ( l → r ′ , r → l ′ ) . (20) </w:t>
      </w:r>
    </w:p>
    <w:p>
      <w:pPr>
        <w:pStyle w:val="TextBody"/>
        <w:bidi w:val="0"/>
        <w:spacing w:before="0" w:after="283"/>
        <w:jc w:val="start"/>
        <w:rPr/>
      </w:pPr>
      <w:r>
        <w:rPr/>
        <w:t xml:space="preserve">Set | Ψ ⟩ = ( | 00 ⟩ + | 01 ⟩ + | 10 ⟩ ) ∕ 3 . Using equation (9), we can write quantum approach (2) to games (19) as </w:t>
      </w:r>
    </w:p>
    <w:p>
      <w:pPr>
        <w:pStyle w:val="TextBody"/>
        <w:bidi w:val="0"/>
        <w:spacing w:before="0" w:after="283"/>
        <w:jc w:val="start"/>
        <w:rPr/>
      </w:pPr>
      <w:r>
        <w:rPr/>
        <w:t xml:space="preserve">Γ Q 1 : P 0 ( 1 ) ⊗ ???? ( 3 ) P 0 ( 1 ) ⊗ σ x ( 3 ) P 1 ( 1 ) ⊗ ???? ( 4 ) P 1 ( 1 ) ⊗ σ x ( 4 ) ( 6 , 6 ) ( 2 , 7 ) ( 6 , 6 ) ( 2 , 7 ) ( 7 , 2 ) ( 0 , 0 ) ( 7 , 2 ) ( 0 , 0 ) ( 6 , 6 ) ( 2 , 7 ) ( 5 , 5 ) ( 2 2 3 , 4 1 3 ) ( 7 , 2 ) ( 0 , 0 ) ( 4 1 3 , 2 2 3 ) ( 3 , 3 ) P 0 ( 2 ) ⊗ ???? ( 4 ) P 0 ( 2 ) ⊗ σ x ( 4 ) P 1 ( 2 ) ⊗ ???? ( 4 ) P 1 ( 2 ) ⊗ σ x ( 4 ) (21) </w:t>
      </w:r>
    </w:p>
    <w:p>
      <w:pPr>
        <w:pStyle w:val="TextBody"/>
        <w:bidi w:val="0"/>
        <w:spacing w:before="0" w:after="283"/>
        <w:jc w:val="start"/>
        <w:rPr/>
      </w:pPr>
      <w:r>
        <w:rPr/>
        <w:t xml:space="preserve">and </w:t>
      </w:r>
    </w:p>
    <w:p>
      <w:pPr>
        <w:pStyle w:val="TextBody"/>
        <w:bidi w:val="0"/>
        <w:spacing w:before="0" w:after="283"/>
        <w:jc w:val="start"/>
        <w:rPr/>
      </w:pPr>
      <w:r>
        <w:rPr/>
        <w:t xml:space="preserve">Γ Q 2 : P 0 ( 1 ) ⊗ ???? ( 3 ) P 0 ( 1 ) ⊗ σ x ( 3 ) P 1 ( 1 ) ⊗ ???? ( 4 ) P 1 ( 1 ) ⊗ σ x ( 4 ) ( 2 , 7 ) ( 6 , 6 ) ( 2 , 7 ) ( 6 , 6 ) ( 0 , 0 ) ( 7 , 2 ) ( 0 , 0 ) ( 7 , 2 ) ( 2 , 7 ) ( 6 , 6 ) ( 2 2 3 , 4 1 3 ) ( 5 , 5 ) ( 0 , 0 ) ( 7 , 2 ) ( 3 , 3 ) ( 4 1 3 , 2 2 3 ) P 0 ( 2 ) ⊗ ???? ( 4 ) P 0 ( 2 ) ⊗ σ x ( 4 ) P 1 ( 2 ) ⊗ ???? ( 4 ) P 1 ( 2 ) ⊗ σ x ( 4 ) (22) </w:t>
      </w:r>
    </w:p>
    <w:p>
      <w:pPr>
        <w:pStyle w:val="TextBody"/>
        <w:bidi w:val="0"/>
        <w:spacing w:before="0" w:after="283"/>
        <w:jc w:val="start"/>
        <w:rPr/>
      </w:pPr>
      <w:r>
        <w:rPr/>
        <w:t xml:space="preserve">It is fairly easy to see that games (21) and (22) differ in the order of the first two strategies and the second two strategies of player 2. Thus, the games are strongly isomorphic. More formally, one can check that a game mapping f ˜ = ( η , φ ˜ 1 , φ ˜ 2 ) , where </w:t>
      </w:r>
    </w:p>
    <w:p>
      <w:pPr>
        <w:pStyle w:val="TextBody"/>
        <w:bidi w:val="0"/>
        <w:spacing w:before="0" w:after="283"/>
        <w:jc w:val="start"/>
        <w:rPr/>
      </w:pPr>
      <w:r>
        <w:rPr/>
        <w:t xml:space="preserve">φ ˜ 1 = P i ( 1 ) ⊗ ???? ( 3 ) → P i ( 1 ) ⊗ ???? ( 3 ) , P i ( 1 ) ⊗ σ x ( 3 ) → P i ( 1 ) ⊗ σ x ( 3 ) , φ ˜ 1 = P k ( 2 ) ⊗ ???? ( 4 ) → P k ( 2 ) ⊗ σ x ( 4 ) , P k ( 2 ) ⊗ σ x ( 4 ) → P k ( 2 ) ⊗ ???? ( 4 ) , (23) </w:t>
      </w:r>
    </w:p>
    <w:p>
      <w:pPr>
        <w:pStyle w:val="TextBody"/>
        <w:bidi w:val="0"/>
        <w:spacing w:before="0" w:after="283"/>
        <w:jc w:val="start"/>
        <w:rPr/>
      </w:pPr>
      <w:r>
        <w:rPr/>
        <w:t xml:space="preserve">for </w:t>
      </w:r>
      <w:r>
        <w:rPr>
          <w:i/>
        </w:rPr>
        <w:t xml:space="preserve">i </w:t>
      </w:r>
      <w:r>
        <w:rPr/>
        <w:t xml:space="preserve">, </w:t>
      </w:r>
      <w:r>
        <w:rPr>
          <w:i/>
        </w:rPr>
        <w:t xml:space="preserve">k </w:t>
      </w:r>
      <w:r>
        <w:rPr/>
        <w:t xml:space="preserve">= 0, 1 is a strong isomorphism. </w:t>
      </w:r>
    </w:p>
    <w:p>
      <w:pPr>
        <w:pStyle w:val="TextBody"/>
        <w:bidi w:val="0"/>
        <w:spacing w:before="0" w:after="283"/>
        <w:jc w:val="start"/>
        <w:rPr/>
      </w:pPr>
      <w:r>
        <w:rPr/>
        <w:t xml:space="preserve">In the next section, we prove a more general result about scheme (2). </w:t>
      </w:r>
    </w:p>
    <w:p>
      <w:pPr>
        <w:pStyle w:val="TextBody"/>
        <w:bidi w:val="0"/>
        <w:spacing w:before="0" w:after="283"/>
        <w:jc w:val="start"/>
        <w:rPr/>
      </w:pPr>
      <w:r>
        <w:rPr/>
        <w:t xml:space="preserve">Let us now consider scheme (11). Matrix (17) in terms of input games (19) implies </w:t>
      </w:r>
    </w:p>
    <w:p>
      <w:pPr>
        <w:pStyle w:val="TextBody"/>
        <w:bidi w:val="0"/>
        <w:spacing w:before="0" w:after="283"/>
        <w:jc w:val="start"/>
        <w:rPr/>
      </w:pPr>
      <w:r>
        <w:rPr/>
        <w:t xml:space="preserve">Γ Q 1 ′ : P 0 ( 1 ) ⊗ ???? ( 3 ) P 0 ( 1 ) ⊗ σ x ( 3 ) P 1 ( 1 ) ⊗ ???? ( 3 ) ( 6 , 6 ) ( 2 , 7 ) ( 4 2 3 , 6 1 3 ) ( 7 , 2 ) ( 0 , 0 ) ( 4 2 3 , 1 1 3 ) ( 6 1 3 , 4 2 3 ) ( 1 1 3 , 4 2 3 ) ( 5 , 5 ) P 0 ( 2 ) ⊗ ???? ( 4 ) P 0 ( 2 ) ⊗ σ x ( 4 ) P 1 ( 2 ) ⊗ ???? ( 4 ) (24) </w:t>
      </w:r>
    </w:p>
    <w:p>
      <w:pPr>
        <w:pStyle w:val="TextBody"/>
        <w:bidi w:val="0"/>
        <w:spacing w:before="0" w:after="283"/>
        <w:jc w:val="start"/>
        <w:rPr/>
      </w:pPr>
      <w:r>
        <w:rPr/>
        <w:t xml:space="preserve">and </w:t>
      </w:r>
    </w:p>
    <w:p>
      <w:pPr>
        <w:pStyle w:val="TextBody"/>
        <w:bidi w:val="0"/>
        <w:spacing w:before="0" w:after="283"/>
        <w:jc w:val="start"/>
        <w:rPr/>
      </w:pPr>
      <w:r>
        <w:rPr/>
        <w:t xml:space="preserve">Γ Q 2 ′ : P 0 ( 1 ) ⊗ ???? ( 3 ) P 0 ( 1 ) ⊗ σ x ( 3 ) P 1 ( 1 ) ⊗ ???? ( 3 ) ( 2 , 7 ) ( 6 , 6 ) ( 3 1 3 , 6 2 3 ) ( 0 , 0 ) ( 7 , 2 ) ( 2 1 3 , 2 3 ) ( 1 1 3 , 4 2 3 ) ( 6 1 3 , 4 2 3 ) ( 2 2 3 , 4 1 3 ) P 0 ( 2 ) ⊗ ???? ( 4 ) P 0 ( 2 ) ⊗ σ x ( 4 ) P 1 ( 2 ) ⊗ ???? ( 4 ) . (25) </w:t>
      </w:r>
    </w:p>
    <w:p>
      <w:pPr>
        <w:pStyle w:val="TextBody"/>
        <w:bidi w:val="0"/>
        <w:spacing w:before="0" w:after="283"/>
        <w:jc w:val="start"/>
        <w:rPr/>
      </w:pPr>
      <w:r>
        <w:rPr/>
        <w:t xml:space="preserve">With Lemma 1, we can show that games (24) and (25) are not isomorphic. Comparing the sets of pure Nash equilibria in both games, we find the equilibrium profiles </w:t>
      </w:r>
    </w:p>
    <w:p>
      <w:pPr>
        <w:pStyle w:val="TextBody"/>
        <w:bidi w:val="0"/>
        <w:spacing w:before="0" w:after="283"/>
        <w:jc w:val="start"/>
        <w:rPr/>
      </w:pPr>
      <w:r>
        <w:rPr/>
        <w:t xml:space="preserve">P 0 ( 1 ) ⊗ ???? ( 3 ) , P 0 ( 2 ) ⊗ σ x ( 4 ) , P 0 ( 1 ) ⊗ σ x ( 3 ) , P 0 ( 2 ) ⊗ ???? ( 4 ) , P 1 ( 1 ) ⊗ ???? ( 3 ) , P 1 ( 2 ) ⊗ ???? ( 4 ) (26) </w:t>
      </w:r>
    </w:p>
    <w:p>
      <w:pPr>
        <w:pStyle w:val="TextBody"/>
        <w:bidi w:val="0"/>
        <w:spacing w:before="0" w:after="283"/>
        <w:jc w:val="start"/>
        <w:rPr/>
      </w:pPr>
      <w:r>
        <w:rPr/>
        <w:t xml:space="preserve">in the first game and </w:t>
      </w:r>
    </w:p>
    <w:p>
      <w:pPr>
        <w:pStyle w:val="TextBody"/>
        <w:bidi w:val="0"/>
        <w:spacing w:before="0" w:after="283"/>
        <w:jc w:val="start"/>
        <w:rPr/>
      </w:pPr>
      <w:r>
        <w:rPr/>
        <w:t xml:space="preserve">P 0 ( 1 ) ⊗ ???? ( 3 ) , P 0 ( 2 ) ⊗ ???? ( 4 ) , P 0 ( 1 ) ⊗ σ x ( 3 ) , P 0 ( 2 ) ⊗ σ x ( 4 ) (27) </w:t>
      </w:r>
    </w:p>
    <w:p>
      <w:pPr>
        <w:pStyle w:val="TextBody"/>
        <w:bidi w:val="0"/>
        <w:spacing w:before="0" w:after="283"/>
        <w:jc w:val="start"/>
        <w:rPr/>
      </w:pPr>
      <w:r>
        <w:rPr/>
        <w:t xml:space="preserve">in the second one. </w:t>
      </w:r>
    </w:p>
    <w:p>
      <w:pPr>
        <w:pStyle w:val="Heading2"/>
        <w:bidi w:val="0"/>
        <w:jc w:val="start"/>
        <w:rPr/>
      </w:pPr>
      <w:bookmarkStart w:id="4" w:name="h5"/>
      <w:bookmarkEnd w:id="4"/>
      <w:r>
        <w:rPr/>
        <w:t xml:space="preserve">4. Application of Game Isomorphism to Generalized Marinatto–Weber Quantum Game Scheme </w:t>
      </w:r>
    </w:p>
    <w:p>
      <w:pPr>
        <w:pStyle w:val="TextBody"/>
        <w:bidi w:val="0"/>
        <w:spacing w:before="0" w:after="283"/>
        <w:jc w:val="start"/>
        <w:rPr/>
      </w:pPr>
      <w:r>
        <w:rPr/>
        <w:t xml:space="preserve">Additional criteria for a quantum game scheme may have a significant impact on the way how we generalize these schemes. It can be easily seen in the case of the MW scheme ( </w:t>
      </w:r>
      <w:hyperlink w:anchor="B11">
        <w:r>
          <w:rPr>
            <w:rStyle w:val="a8"/>
          </w:rPr>
          <w:t xml:space="preserve">Marinatto and Weber, 2000 </w:t>
        </w:r>
      </w:hyperlink>
      <w:r>
        <w:rPr/>
        <w:t xml:space="preserve">) [or the refined scheme (2)], where the sets of unitary strategies are finite. The MW scheme provides us with a quantum model, where the strategy sets consist of the identity operator ???? and the Pauli operator </w:t>
      </w:r>
      <w:r>
        <w:rPr>
          <w:i/>
        </w:rPr>
        <w:t xml:space="preserve">σ </w:t>
      </w:r>
      <w:r>
        <w:rPr>
          <w:i/>
          <w:position w:val="-2"/>
          <w:sz w:val="19"/>
        </w:rPr>
        <w:t xml:space="preserve">x </w:t>
      </w:r>
      <w:r>
        <w:rPr/>
        <w:t xml:space="preserve">. Under this description, what subsets of unitary operators would be suitable for general </w:t>
      </w:r>
      <w:r>
        <w:rPr>
          <w:i/>
        </w:rPr>
        <w:t xml:space="preserve">n </w:t>
      </w:r>
      <w:r>
        <w:rPr/>
        <w:t xml:space="preserve">× </w:t>
      </w:r>
      <w:r>
        <w:rPr>
          <w:i/>
        </w:rPr>
        <w:t xml:space="preserve">m </w:t>
      </w:r>
      <w:r>
        <w:rPr/>
        <w:t xml:space="preserve">games? The case of a 3-element strategy set can be identified with unitary operators ???? </w:t>
      </w:r>
      <w:r>
        <w:rPr>
          <w:position w:val="-2"/>
          <w:sz w:val="19"/>
        </w:rPr>
        <w:t xml:space="preserve">3 </w:t>
      </w:r>
      <w:r>
        <w:rPr/>
        <w:t xml:space="preserve">, </w:t>
      </w:r>
      <w:r>
        <w:rPr>
          <w:i/>
        </w:rPr>
        <w:t xml:space="preserve">C </w:t>
      </w:r>
      <w:r>
        <w:rPr/>
        <w:t xml:space="preserve">and </w:t>
      </w:r>
      <w:r>
        <w:rPr>
          <w:i/>
        </w:rPr>
        <w:t xml:space="preserve">D </w:t>
      </w:r>
      <w:r>
        <w:rPr/>
        <w:t xml:space="preserve">acting on, α| 0⟩ + β| ????⟩ + γ| 2⟩ ∈ ℂ </w:t>
      </w:r>
      <w:r>
        <w:rPr>
          <w:position w:val="8"/>
          <w:sz w:val="19"/>
        </w:rPr>
        <w:t xml:space="preserve">3 </w:t>
      </w:r>
      <w:r>
        <w:rPr/>
        <w:t xml:space="preserve">where </w:t>
      </w:r>
    </w:p>
    <w:p>
      <w:pPr>
        <w:pStyle w:val="TextBody"/>
        <w:bidi w:val="0"/>
        <w:spacing w:before="0" w:after="283"/>
        <w:jc w:val="start"/>
        <w:rPr/>
      </w:pPr>
      <w:r>
        <w:rPr/>
        <w:t xml:space="preserve">???? 3 | 0 ⟩ = | 0 ⟩ , C | 0 ⟩ = | 2 ⟩ , D | 0 ⟩ = | 1 ⟩ , ???? 3 | 1 ⟩ = | 1 ⟩ , C | 1 ⟩ = | 1 ⟩ , D | 1 ⟩ = | 0 ⟩ , ???? 3 | 2 ⟩ = | 2 ⟩ , C | 2 ⟩ = | 0 ⟩ , D | 2 ⟩ = | 2 ⟩ . (28) (28) </w:t>
      </w:r>
    </w:p>
    <w:p>
      <w:pPr>
        <w:pStyle w:val="TextBody"/>
        <w:bidi w:val="0"/>
        <w:spacing w:before="0" w:after="283"/>
        <w:jc w:val="start"/>
        <w:rPr/>
      </w:pPr>
      <w:r>
        <w:rPr/>
        <w:t xml:space="preserve">This construction can be found in </w:t>
      </w:r>
      <w:hyperlink w:anchor="B8">
        <w:r>
          <w:rPr>
            <w:rStyle w:val="a8"/>
          </w:rPr>
          <w:t xml:space="preserve">Iqbal and Toor (2002b </w:t>
        </w:r>
      </w:hyperlink>
      <w:r>
        <w:rPr/>
        <w:t xml:space="preserve">, </w:t>
      </w:r>
      <w:hyperlink w:anchor="B9">
        <w:r>
          <w:rPr>
            <w:rStyle w:val="a8"/>
          </w:rPr>
          <w:t xml:space="preserve">2004 </w:t>
        </w:r>
      </w:hyperlink>
      <w:r>
        <w:rPr/>
        <w:t xml:space="preserve">). Another way to generalize the MW scheme was presented in </w:t>
      </w:r>
      <w:hyperlink w:anchor="B2">
        <w:r>
          <w:rPr>
            <w:rStyle w:val="a8"/>
          </w:rPr>
          <w:t xml:space="preserve">Frąckiewicz (2013b) </w:t>
        </w:r>
      </w:hyperlink>
      <w:r>
        <w:rPr/>
        <w:t xml:space="preserve">. Having given a strategic-form game, we identify the players’ </w:t>
      </w:r>
      <w:r>
        <w:rPr>
          <w:i/>
        </w:rPr>
        <w:t xml:space="preserve">n </w:t>
      </w:r>
      <w:r>
        <w:rPr/>
        <w:t xml:space="preserve">strategies with </w:t>
      </w:r>
      <w:r>
        <w:rPr>
          <w:i/>
        </w:rPr>
        <w:t xml:space="preserve">n </w:t>
      </w:r>
      <w:r>
        <w:rPr/>
        <w:t xml:space="preserve">unitary operators </w:t>
      </w:r>
      <w:r>
        <w:rPr>
          <w:i/>
        </w:rPr>
        <w:t xml:space="preserve">V </w:t>
      </w:r>
      <w:r>
        <w:rPr>
          <w:i/>
          <w:position w:val="-2"/>
          <w:sz w:val="19"/>
        </w:rPr>
        <w:t xml:space="preserve">k </w:t>
      </w:r>
      <w:r>
        <w:rPr/>
        <w:t xml:space="preserve">for </w:t>
      </w:r>
      <w:r>
        <w:rPr>
          <w:i/>
        </w:rPr>
        <w:t xml:space="preserve">k </w:t>
      </w:r>
      <w:r>
        <w:rPr/>
        <w:t xml:space="preserve">= 0, 1, …, </w:t>
      </w:r>
      <w:r>
        <w:rPr>
          <w:i/>
        </w:rPr>
        <w:t xml:space="preserve">n </w:t>
      </w:r>
      <w:r>
        <w:rPr/>
        <w:t xml:space="preserve">−1. They act on states of the computational basis {| 0⟩, | 1⟩, …, | </w:t>
      </w:r>
      <w:r>
        <w:rPr>
          <w:i/>
        </w:rPr>
        <w:t xml:space="preserve">n− </w:t>
      </w:r>
      <w:r>
        <w:rPr/>
        <w:t xml:space="preserve">1⟩} as follows: </w:t>
      </w:r>
    </w:p>
    <w:p>
      <w:pPr>
        <w:pStyle w:val="TextBody"/>
        <w:bidi w:val="0"/>
        <w:spacing w:before="0" w:after="283"/>
        <w:jc w:val="start"/>
        <w:rPr/>
      </w:pPr>
      <w:r>
        <w:rPr/>
        <w:t xml:space="preserve">V 0 | i ⟩ = | i ⟩ , V 1 | i ⟩ = | i + 1 mod n ⟩ , ⋮ V n − 1 | i ⟩ = | i + n − 1 mod n ⟩ . (29) </w:t>
      </w:r>
    </w:p>
    <w:p>
      <w:pPr>
        <w:pStyle w:val="TextBody"/>
        <w:bidi w:val="0"/>
        <w:spacing w:before="0" w:after="283"/>
        <w:jc w:val="start"/>
        <w:rPr/>
      </w:pPr>
      <w:r>
        <w:rPr/>
        <w:t xml:space="preserve">Both ways to generalize the MW scheme enable us to obtain the classical game. So at this level, neither equation (28) nor equation (29) is questionable. If we seek other properties, we see that the MW scheme outputs the classical game (or its isomorphic counterpart) when the initial state is one of the computational basis states. Given equations (28) and (29), only the latter case satisfies this condition. Further analysis would show that the MW scheme is invariant with respect to strongly isomorphic input games. It turns out that neither equation (28) nor equation (29) satisfies the isomorphism property. </w:t>
      </w:r>
    </w:p>
    <w:p>
      <w:pPr>
        <w:pStyle w:val="TextBody"/>
        <w:bidi w:val="0"/>
        <w:spacing w:before="0" w:after="283"/>
        <w:jc w:val="start"/>
        <w:rPr/>
      </w:pPr>
      <w:r>
        <w:rPr/>
        <w:t xml:space="preserve">Example 2. Let us take a look at the following 2 × 3 bimatrix games: </w:t>
      </w:r>
    </w:p>
    <w:p>
      <w:pPr>
        <w:pStyle w:val="TextBody"/>
        <w:bidi w:val="0"/>
        <w:spacing w:before="0" w:after="283"/>
        <w:jc w:val="start"/>
        <w:rPr/>
      </w:pPr>
      <w:r>
        <w:rPr/>
        <w:t xml:space="preserve">Γ : t b ( 4 , 8 ) ( 0 , 0 ) ( 8 , 8 ) ( 0 , 4 ) ( 4 , 0 ) ( 8 , 0 ) l m r , Γ ′ : t ′ b ′ ( 0 , 0 ) ( 4 , 8 ) ( 8 , 8 ) ( 4 , 0 ) ( 0 , 4 ) ( 8 , 0 ) l ′ m ′ r ′ . (30) </w:t>
      </w:r>
    </w:p>
    <w:p>
      <w:pPr>
        <w:pStyle w:val="TextBody"/>
        <w:bidi w:val="0"/>
        <w:spacing w:before="0" w:after="283"/>
        <w:jc w:val="start"/>
        <w:rPr/>
      </w:pPr>
      <w:r>
        <w:rPr/>
        <w:t xml:space="preserve">Consider the MW-type approaches Γ </w:t>
      </w:r>
      <w:r>
        <w:rPr>
          <w:i/>
          <w:position w:val="-2"/>
          <w:sz w:val="19"/>
        </w:rPr>
        <w:t xml:space="preserve">Q </w:t>
      </w:r>
      <w:r>
        <w:rPr/>
        <w:t xml:space="preserve">and Γ Q ′ to games (30) according to the following assignments: </w:t>
      </w:r>
    </w:p>
    <w:p>
      <w:pPr>
        <w:pStyle w:val="TextBody"/>
        <w:bidi w:val="0"/>
        <w:spacing w:before="0" w:after="283"/>
        <w:jc w:val="start"/>
        <w:rPr/>
      </w:pPr>
      <w:r>
        <w:rPr/>
        <w:t xml:space="preserve">t b P 00 P 01 P 02 P 10 P 11 P 12 l m r , where P j 1 j 2 = | j 1 j 2 ⟩ ⟨ j 1 j 2 | . (31) </w:t>
      </w:r>
    </w:p>
    <w:p>
      <w:pPr>
        <w:pStyle w:val="TextBody"/>
        <w:bidi w:val="0"/>
        <w:spacing w:before="0" w:after="283"/>
        <w:jc w:val="start"/>
        <w:rPr/>
      </w:pPr>
      <w:r>
        <w:rPr/>
        <w:t xml:space="preserve">Then, </w:t>
      </w:r>
    </w:p>
    <w:p>
      <w:pPr>
        <w:pStyle w:val="TextBody"/>
        <w:bidi w:val="0"/>
        <w:spacing w:before="0" w:after="283"/>
        <w:jc w:val="start"/>
        <w:rPr/>
      </w:pPr>
      <w:r>
        <w:rPr/>
        <w:t xml:space="preserve">Γ Q = ( | Ψ ⟩ , ( D 1 , D 2 ) , ( M 1 , M 2 ) ) , Γ Q ′ = ( | Ψ ⟩ , ( D 1 ′ , D 2 ′ ) , ( M 1 ′ , M 2 ′ ) ) , (32) </w:t>
      </w:r>
    </w:p>
    <w:p>
      <w:pPr>
        <w:pStyle w:val="TextBody"/>
        <w:bidi w:val="0"/>
        <w:spacing w:before="0" w:after="283"/>
        <w:jc w:val="start"/>
        <w:rPr/>
      </w:pPr>
      <w:r>
        <w:rPr/>
        <w:t xml:space="preserve">where </w:t>
      </w:r>
    </w:p>
    <w:p>
      <w:pPr>
        <w:pStyle w:val="TextBody"/>
        <w:bidi w:val="0"/>
        <w:spacing w:before="0" w:after="283"/>
        <w:jc w:val="start"/>
        <w:rPr/>
      </w:pPr>
      <w:r>
        <w:rPr/>
        <w:t xml:space="preserve">M 1 = 4 P 00 + 8 P 02 + 4 P 11 + 8 P 12 , M 1 ′ = 4 P 01 + 8 P 02 + 4 P 10 + 8 P 12 , M 2 = 8 P 00 + 8 P 02 + 4 P 10 , M 2 ′ = 8 P 01 + 8 P 02 + 4 P 11 . (33) </w:t>
      </w:r>
    </w:p>
    <w:p>
      <w:pPr>
        <w:pStyle w:val="TextBody"/>
        <w:bidi w:val="0"/>
        <w:spacing w:before="0" w:after="283"/>
        <w:jc w:val="start"/>
        <w:rPr/>
      </w:pPr>
      <w:r>
        <w:rPr/>
        <w:t xml:space="preserve">Set the initial state | Ψ⟩ = (1∕2)| 00⟩ + ( 3 ∕2)| 12⟩ ∈ ℂ </w:t>
      </w:r>
      <w:r>
        <w:rPr>
          <w:position w:val="8"/>
          <w:sz w:val="19"/>
        </w:rPr>
        <w:t xml:space="preserve">2 </w:t>
      </w:r>
      <w:r>
        <w:rPr/>
        <w:t xml:space="preserve">⊗ ℂ </w:t>
      </w:r>
      <w:r>
        <w:rPr>
          <w:position w:val="8"/>
          <w:sz w:val="19"/>
        </w:rPr>
        <w:t xml:space="preserve">3 </w:t>
      </w:r>
      <w:r>
        <w:rPr/>
        <w:t xml:space="preserve">and assume first that D </w:t>
      </w:r>
      <w:r>
        <w:rPr>
          <w:position w:val="-2"/>
          <w:sz w:val="19"/>
        </w:rPr>
        <w:t xml:space="preserve">1 </w:t>
      </w:r>
      <w:r>
        <w:rPr/>
        <w:t xml:space="preserve">= D 1 ′ = { ???? </w:t>
      </w:r>
      <w:r>
        <w:rPr>
          <w:position w:val="-2"/>
          <w:sz w:val="19"/>
        </w:rPr>
        <w:t xml:space="preserve">2 </w:t>
      </w:r>
      <w:r>
        <w:rPr/>
        <w:t xml:space="preserve">, </w:t>
      </w:r>
      <w:r>
        <w:rPr>
          <w:i/>
        </w:rPr>
        <w:t xml:space="preserve">σ </w:t>
      </w:r>
      <w:r>
        <w:rPr>
          <w:i/>
          <w:position w:val="-2"/>
          <w:sz w:val="19"/>
        </w:rPr>
        <w:t xml:space="preserve">x </w:t>
      </w:r>
      <w:r>
        <w:rPr/>
        <w:t xml:space="preserve">} and D </w:t>
      </w:r>
      <w:r>
        <w:rPr>
          <w:position w:val="-2"/>
          <w:sz w:val="19"/>
        </w:rPr>
        <w:t xml:space="preserve">2 </w:t>
      </w:r>
      <w:r>
        <w:rPr/>
        <w:t xml:space="preserve">= D 2 ′ = { ???? </w:t>
      </w:r>
      <w:r>
        <w:rPr>
          <w:position w:val="-2"/>
          <w:sz w:val="19"/>
        </w:rPr>
        <w:t xml:space="preserve">3 </w:t>
      </w:r>
      <w:r>
        <w:rPr/>
        <w:t xml:space="preserve">, C, D} as in equation (28). Determining tr ( ( U 1 ⊗ U 2 ) | Ψ 〉 〈 Ψ | ( U 1 † ⊗ U 2 † ) M i ) for every </w:t>
      </w:r>
      <w:r>
        <w:rPr>
          <w:i/>
        </w:rPr>
        <w:t xml:space="preserve">U </w:t>
      </w:r>
      <w:r>
        <w:rPr>
          <w:position w:val="-2"/>
          <w:sz w:val="19"/>
        </w:rPr>
        <w:t xml:space="preserve">1 </w:t>
      </w:r>
      <w:r>
        <w:rPr/>
        <w:t xml:space="preserve">⊗ </w:t>
      </w:r>
      <w:r>
        <w:rPr>
          <w:i/>
        </w:rPr>
        <w:t xml:space="preserve">U </w:t>
      </w:r>
      <w:r>
        <w:rPr>
          <w:position w:val="-2"/>
          <w:sz w:val="19"/>
        </w:rPr>
        <w:t xml:space="preserve">2 </w:t>
      </w:r>
      <w:r>
        <w:rPr/>
        <w:t xml:space="preserve">∈ {????, </w:t>
      </w:r>
      <w:r>
        <w:rPr>
          <w:i/>
        </w:rPr>
        <w:t xml:space="preserve">σ </w:t>
      </w:r>
      <w:r>
        <w:rPr>
          <w:i/>
          <w:position w:val="-2"/>
          <w:sz w:val="19"/>
        </w:rPr>
        <w:t xml:space="preserve">x </w:t>
      </w:r>
      <w:r>
        <w:rPr/>
        <w:t xml:space="preserve">} ⊗ {???? </w:t>
      </w:r>
      <w:r>
        <w:rPr>
          <w:position w:val="-2"/>
          <w:sz w:val="19"/>
        </w:rPr>
        <w:t xml:space="preserve">3 </w:t>
      </w:r>
      <w:r>
        <w:rPr/>
        <w:t xml:space="preserve">, </w:t>
      </w:r>
      <w:r>
        <w:rPr>
          <w:i/>
        </w:rPr>
        <w:t xml:space="preserve">C </w:t>
      </w:r>
      <w:r>
        <w:rPr/>
        <w:t xml:space="preserve">, </w:t>
      </w:r>
      <w:r>
        <w:rPr>
          <w:i/>
        </w:rPr>
        <w:t xml:space="preserve">D </w:t>
      </w:r>
      <w:r>
        <w:rPr/>
        <w:t xml:space="preserve">} and </w:t>
      </w:r>
      <w:r>
        <w:rPr>
          <w:i/>
        </w:rPr>
        <w:t xml:space="preserve">i </w:t>
      </w:r>
      <w:r>
        <w:rPr/>
        <w:t xml:space="preserve">= 1, 2, and doing similar calculations in the case of M i ′ , we obtain </w:t>
      </w:r>
    </w:p>
    <w:p>
      <w:pPr>
        <w:pStyle w:val="TextBody"/>
        <w:bidi w:val="0"/>
        <w:spacing w:before="0" w:after="283"/>
        <w:jc w:val="start"/>
        <w:rPr/>
      </w:pPr>
      <w:r>
        <w:rPr/>
        <w:t xml:space="preserve">Γ Q : ???? 2 σ x ( 7 , 2 ) ( 2 , 5 ) ( 6 , 0 ) ( 6 , 7 ) ( 5 , 6 ) ( 7 , 6 ) ???? 3 C D , Γ Q ′ : ???? 2 σ x ( 6 , 0 ) ( 5 , 2 ) ( 7 , 2 ) ( 7 , 6 ) ( 2 , 0 ) ( 6 , 7 ) ???? 3 C D . (34) </w:t>
      </w:r>
    </w:p>
    <w:p>
      <w:pPr>
        <w:pStyle w:val="TextBody"/>
        <w:bidi w:val="0"/>
        <w:spacing w:before="0" w:after="283"/>
        <w:jc w:val="start"/>
        <w:rPr/>
      </w:pPr>
      <w:r>
        <w:rPr/>
        <w:t xml:space="preserve">On the other hand, replacing equation (28) by equation (29) gives D </w:t>
      </w:r>
      <w:r>
        <w:rPr>
          <w:position w:val="-2"/>
          <w:sz w:val="19"/>
        </w:rPr>
        <w:t xml:space="preserve">2 </w:t>
      </w:r>
      <w:r>
        <w:rPr/>
        <w:t xml:space="preserve">= D 2 ′ = { ???? </w:t>
      </w:r>
      <w:r>
        <w:rPr>
          <w:position w:val="-2"/>
          <w:sz w:val="19"/>
        </w:rPr>
        <w:t xml:space="preserve">3 </w:t>
      </w:r>
      <w:r>
        <w:rPr/>
        <w:t xml:space="preserve">, V </w:t>
      </w:r>
      <w:r>
        <w:rPr>
          <w:position w:val="-2"/>
          <w:sz w:val="19"/>
        </w:rPr>
        <w:t xml:space="preserve">1 </w:t>
      </w:r>
      <w:r>
        <w:rPr/>
        <w:t xml:space="preserve">, V </w:t>
      </w:r>
      <w:r>
        <w:rPr>
          <w:position w:val="-2"/>
          <w:sz w:val="19"/>
        </w:rPr>
        <w:t xml:space="preserve">2 </w:t>
      </w:r>
      <w:r>
        <w:rPr/>
        <w:t xml:space="preserve">}, where </w:t>
      </w:r>
    </w:p>
    <w:p>
      <w:pPr>
        <w:pStyle w:val="TextBody"/>
        <w:bidi w:val="0"/>
        <w:spacing w:before="0" w:after="283"/>
        <w:jc w:val="start"/>
        <w:rPr/>
      </w:pPr>
      <w:r>
        <w:rPr/>
        <w:t xml:space="preserve">???? 3 = 1 0 0 0 1 0 0 0 1 , V 1 = 0 0 1 1 0 0 0 1 0 , V 2 = 0 1 0 0 0 1 1 0 0 . (35) </w:t>
      </w:r>
    </w:p>
    <w:p>
      <w:pPr>
        <w:pStyle w:val="TextBody"/>
        <w:bidi w:val="0"/>
        <w:spacing w:before="0" w:after="283"/>
        <w:jc w:val="start"/>
        <w:rPr/>
      </w:pPr>
      <w:r>
        <w:rPr/>
        <w:t xml:space="preserve">Then, we have </w:t>
      </w:r>
    </w:p>
    <w:p>
      <w:pPr>
        <w:pStyle w:val="TextBody"/>
        <w:bidi w:val="0"/>
        <w:spacing w:before="0" w:after="283"/>
        <w:jc w:val="start"/>
        <w:rPr/>
      </w:pPr>
      <w:r>
        <w:rPr/>
        <w:t xml:space="preserve">Γ Q : ???? 2 σ x ( 7 , 2 ) ( 0 , 3 ) ( 5 , 2 ) ( 6 , 7 ) ( 4 , 6 ) ( 2 , 0 ) ???? 3 V 1 V 2 , Γ ′ Q : ???? 2 σ x ( 6 , 0 ) ( 4 , 2 ) ( 2 , 5 ) ( 7 , 6 ) ( 0 , 1 ) ( 5 , 6 ) ???? 3 V 1 V 2 . (36) </w:t>
      </w:r>
    </w:p>
    <w:p>
      <w:pPr>
        <w:pStyle w:val="TextBody"/>
        <w:bidi w:val="0"/>
        <w:spacing w:before="0" w:after="283"/>
        <w:jc w:val="start"/>
        <w:rPr/>
      </w:pPr>
      <w:r>
        <w:rPr/>
        <w:t xml:space="preserve">There is no pure Nash equilibrium in the first game of equations (34) and (36), whereas there are two Nash equilibria in the second games. As a result, each pair of the games does not determine a strong isomorphism. </w:t>
      </w:r>
    </w:p>
    <w:p>
      <w:pPr>
        <w:pStyle w:val="TextBody"/>
        <w:bidi w:val="0"/>
        <w:spacing w:before="0" w:after="283"/>
        <w:jc w:val="start"/>
        <w:rPr/>
      </w:pPr>
      <w:r>
        <w:rPr/>
        <w:t xml:space="preserve">Example 2 shows that players’ strategy sets defined by equations (28) and (35) need to be revised in order to have a generalized MW scheme invariant with respect to the isomorphism. We shall stick for the moment to considering games (30). Let { </w:t>
      </w:r>
      <w:r>
        <w:rPr>
          <w:i/>
        </w:rPr>
        <w:t xml:space="preserve">A </w:t>
      </w:r>
      <w:r>
        <w:rPr>
          <w:position w:val="-2"/>
          <w:sz w:val="19"/>
        </w:rPr>
        <w:t xml:space="preserve">012 </w:t>
      </w:r>
      <w:r>
        <w:rPr/>
        <w:t xml:space="preserve">, </w:t>
      </w:r>
      <w:r>
        <w:rPr>
          <w:i/>
        </w:rPr>
        <w:t xml:space="preserve">A </w:t>
      </w:r>
      <w:r>
        <w:rPr>
          <w:position w:val="-2"/>
          <w:sz w:val="19"/>
        </w:rPr>
        <w:t xml:space="preserve">102 </w:t>
      </w:r>
      <w:r>
        <w:rPr/>
        <w:t xml:space="preserve">, </w:t>
      </w:r>
      <w:r>
        <w:rPr>
          <w:i/>
        </w:rPr>
        <w:t xml:space="preserve">A </w:t>
      </w:r>
      <w:r>
        <w:rPr>
          <w:position w:val="-2"/>
          <w:sz w:val="19"/>
        </w:rPr>
        <w:t xml:space="preserve">021 </w:t>
      </w:r>
      <w:r>
        <w:rPr/>
        <w:t xml:space="preserve">, </w:t>
      </w:r>
      <w:r>
        <w:rPr>
          <w:i/>
        </w:rPr>
        <w:t xml:space="preserve">A </w:t>
      </w:r>
      <w:r>
        <w:rPr>
          <w:position w:val="-2"/>
          <w:sz w:val="19"/>
        </w:rPr>
        <w:t xml:space="preserve">120 </w:t>
      </w:r>
      <w:r>
        <w:rPr/>
        <w:t xml:space="preserve">, </w:t>
      </w:r>
      <w:r>
        <w:rPr>
          <w:i/>
        </w:rPr>
        <w:t xml:space="preserve">A </w:t>
      </w:r>
      <w:r>
        <w:rPr>
          <w:position w:val="-2"/>
          <w:sz w:val="19"/>
        </w:rPr>
        <w:t xml:space="preserve">201 </w:t>
      </w:r>
      <w:r>
        <w:rPr/>
        <w:t xml:space="preserve">, </w:t>
      </w:r>
      <w:r>
        <w:rPr>
          <w:i/>
        </w:rPr>
        <w:t xml:space="preserve">A </w:t>
      </w:r>
      <w:r>
        <w:rPr>
          <w:position w:val="-2"/>
          <w:sz w:val="19"/>
        </w:rPr>
        <w:t xml:space="preserve">210 </w:t>
      </w:r>
      <w:r>
        <w:rPr/>
        <w:t xml:space="preserve">} be player 2’s strategy set defined to be </w:t>
      </w:r>
    </w:p>
    <w:p>
      <w:pPr>
        <w:pStyle w:val="TextBody"/>
        <w:bidi w:val="0"/>
        <w:spacing w:before="0" w:after="283"/>
        <w:jc w:val="start"/>
        <w:rPr/>
      </w:pPr>
      <w:r>
        <w:rPr/>
        <w:t xml:space="preserve">A 012 | 0 ⟩ = | 0 ⟩ A 102 | 0 ⟩ = | 1 ⟩ A 021 | 0 ⟩ = | 0 ⟩ A 120 | 0 ⟩ = | 1 ⟩ A 201 | 0 ⟩ = | 2 ⟩ A 210 | 0 ⟩ = | 2 ⟩ , A 012 | 1 ⟩ = | 1 ⟩ A 102 | 1 ⟩ = | 0 ⟩ A 021 | 1 ⟩ = | 2 ⟩ A 120 | 1 ⟩ = | 2 ⟩ A 201 | 1 ⟩ = | 0 ⟩ A 210 | 1 ⟩ = | 1 ⟩ , A 012 | 2 ⟩ = | 2 ⟩ A 102 | 2 ⟩ = | 2 ⟩ A 021 | 2 ⟩ = | 1 ⟩ A 120 | 2 ⟩ = | 0 ⟩ A 201 | 2 ⟩ = | 1 ⟩ A 210 | 2 ⟩ = | 0 ⟩ . (37) </w:t>
      </w:r>
    </w:p>
    <w:p>
      <w:pPr>
        <w:pStyle w:val="TextBody"/>
        <w:bidi w:val="0"/>
        <w:spacing w:before="0" w:after="283"/>
        <w:jc w:val="start"/>
        <w:rPr/>
      </w:pPr>
      <w:r>
        <w:rPr/>
        <w:t xml:space="preserve">Each A j 1 j 2 j 3 is a permutation matrix that corresponds to a specific permutation </w:t>
      </w:r>
      <w:r>
        <w:rPr>
          <w:i/>
        </w:rPr>
        <w:t xml:space="preserve">π </w:t>
      </w:r>
      <w:r>
        <w:rPr/>
        <w:t xml:space="preserve">= (0 → </w:t>
      </w:r>
      <w:r>
        <w:rPr>
          <w:i/>
        </w:rPr>
        <w:t xml:space="preserve">j </w:t>
      </w:r>
      <w:r>
        <w:rPr>
          <w:position w:val="-2"/>
          <w:sz w:val="19"/>
        </w:rPr>
        <w:t xml:space="preserve">1 </w:t>
      </w:r>
      <w:r>
        <w:rPr/>
        <w:t xml:space="preserve">, 1 → </w:t>
      </w:r>
      <w:r>
        <w:rPr>
          <w:i/>
        </w:rPr>
        <w:t xml:space="preserve">j </w:t>
      </w:r>
      <w:r>
        <w:rPr>
          <w:position w:val="-2"/>
          <w:sz w:val="19"/>
        </w:rPr>
        <w:t xml:space="preserve">2 </w:t>
      </w:r>
      <w:r>
        <w:rPr/>
        <w:t xml:space="preserve">, 2 → </w:t>
      </w:r>
      <w:r>
        <w:rPr>
          <w:i/>
        </w:rPr>
        <w:t xml:space="preserve">j </w:t>
      </w:r>
      <w:r>
        <w:rPr>
          <w:position w:val="-2"/>
          <w:sz w:val="19"/>
        </w:rPr>
        <w:t xml:space="preserve">3 </w:t>
      </w:r>
      <w:r>
        <w:rPr/>
        <w:t xml:space="preserve">) of the set {0, 1, 2}. Note also that operators (28) and (38) are included in equation (37). Hence, the MW scheme with equation (37) implies, in particular, the classical game. We now check if it outputs the isomorphic games. Since there are now six operators available for player 2, the resulting game may be written as a 2 × 6 bimatrix game with entries </w:t>
      </w:r>
    </w:p>
    <w:p>
      <w:pPr>
        <w:pStyle w:val="TextBody"/>
        <w:bidi w:val="0"/>
        <w:spacing w:before="0" w:after="283"/>
        <w:jc w:val="start"/>
        <w:rPr/>
      </w:pPr>
      <w:r>
        <w:rPr/>
        <w:t xml:space="preserve">tr ( U 1 ⊗ U 2 ) | Ψ ⟩ ⟨ Ψ | ( U 1 T ⊗ U 2 T ) M i (38) </w:t>
      </w:r>
    </w:p>
    <w:p>
      <w:pPr>
        <w:pStyle w:val="TextBody"/>
        <w:bidi w:val="0"/>
        <w:spacing w:before="0" w:after="283"/>
        <w:jc w:val="start"/>
        <w:rPr/>
      </w:pPr>
      <w:r>
        <w:rPr/>
        <w:t xml:space="preserve">for </w:t>
      </w:r>
      <w:r>
        <w:rPr>
          <w:i/>
        </w:rPr>
        <w:t xml:space="preserve">U </w:t>
      </w:r>
      <w:r>
        <w:rPr>
          <w:position w:val="-2"/>
          <w:sz w:val="19"/>
        </w:rPr>
        <w:t xml:space="preserve">1 </w:t>
      </w:r>
      <w:r>
        <w:rPr/>
        <w:t xml:space="preserve">∈ {???? </w:t>
      </w:r>
      <w:r>
        <w:rPr>
          <w:position w:val="-2"/>
          <w:sz w:val="19"/>
        </w:rPr>
        <w:t xml:space="preserve">2 </w:t>
      </w:r>
      <w:r>
        <w:rPr/>
        <w:t xml:space="preserve">, </w:t>
      </w:r>
      <w:r>
        <w:rPr>
          <w:i/>
        </w:rPr>
        <w:t xml:space="preserve">σ </w:t>
      </w:r>
      <w:r>
        <w:rPr>
          <w:i/>
          <w:position w:val="-2"/>
          <w:sz w:val="19"/>
        </w:rPr>
        <w:t xml:space="preserve">x </w:t>
      </w:r>
      <w:r>
        <w:rPr/>
        <w:t xml:space="preserve">} and </w:t>
      </w:r>
      <w:r>
        <w:rPr>
          <w:i/>
        </w:rPr>
        <w:t xml:space="preserve">U </w:t>
      </w:r>
      <w:r>
        <w:rPr>
          <w:position w:val="-2"/>
          <w:sz w:val="19"/>
        </w:rPr>
        <w:t xml:space="preserve">2 </w:t>
      </w:r>
      <w:r>
        <w:rPr/>
        <w:t xml:space="preserve">∈ {A </w:t>
      </w:r>
      <w:r>
        <w:rPr>
          <w:i/>
          <w:position w:val="-2"/>
          <w:sz w:val="19"/>
        </w:rPr>
        <w:t xml:space="preserve">π </w:t>
      </w:r>
      <w:r>
        <w:rPr/>
        <w:t xml:space="preserve">: </w:t>
      </w:r>
      <w:r>
        <w:rPr>
          <w:i/>
        </w:rPr>
        <w:t xml:space="preserve">π </w:t>
      </w:r>
      <w:r>
        <w:rPr/>
        <w:t xml:space="preserve">-permutations of {0, 1, 2}}. As a result, we obtain </w:t>
      </w:r>
    </w:p>
    <w:p>
      <w:pPr>
        <w:pStyle w:val="TextBody"/>
        <w:bidi w:val="0"/>
        <w:spacing w:before="0" w:after="283"/>
        <w:jc w:val="start"/>
        <w:rPr/>
      </w:pPr>
      <w:r>
        <w:rPr/>
        <w:t xml:space="preserve">Γ Q : ???? 2 σ x ( 7 , 2 ) ( 6 , 0 ) ( 4 , 2 ) ( 0 , 3 ) ( 5 , 2 ) ( 2 , 5 ) ( 6 , 7 ) ( 7 , 6 ) ( 0 , 1 ) ( 4 , 6 ) ( 2 , 0 ) ( 5 , 6 ) A 012 A 102 A 021 A 120 A 201 A 210 (39) </w:t>
      </w:r>
    </w:p>
    <w:p>
      <w:pPr>
        <w:pStyle w:val="TextBody"/>
        <w:bidi w:val="0"/>
        <w:spacing w:before="0" w:after="283"/>
        <w:jc w:val="start"/>
        <w:rPr/>
      </w:pPr>
      <w:r>
        <w:rPr/>
        <w:t xml:space="preserve">and </w:t>
      </w:r>
    </w:p>
    <w:p>
      <w:pPr>
        <w:pStyle w:val="TextBody"/>
        <w:bidi w:val="0"/>
        <w:spacing w:before="0" w:after="283"/>
        <w:jc w:val="start"/>
        <w:rPr/>
      </w:pPr>
      <w:r>
        <w:rPr/>
        <w:t xml:space="preserve">Γ Q ′ : ???? 2 σ x ( 6 , 0 ) ( 7 , 2 ) ( 0 , 3 ) ( 4 , 2 ) ( 2 , 5 ) ( 5 , 2 ) ( 7 , 6 ) ( 6 , 7 ) ( 4 , 6 ) ( 0 , 1 ) ( 5 , 6 ) ( 2 , 0 ) A 012 A 102 A 021 A 120 A 201 A 210 . (40) </w:t>
      </w:r>
    </w:p>
    <w:p>
      <w:pPr>
        <w:pStyle w:val="TextBody"/>
        <w:bidi w:val="0"/>
        <w:spacing w:before="0" w:after="283"/>
        <w:jc w:val="start"/>
        <w:rPr/>
      </w:pPr>
      <w:r>
        <w:rPr/>
        <w:t xml:space="preserve">The games determine the isomorphism f ˜ = ( id N , φ ˜ 1 , φ ˜ 2 ) , where </w:t>
      </w:r>
    </w:p>
    <w:p>
      <w:pPr>
        <w:pStyle w:val="TextBody"/>
        <w:bidi w:val="0"/>
        <w:spacing w:before="0" w:after="283"/>
        <w:jc w:val="start"/>
        <w:rPr/>
      </w:pPr>
      <w:r>
        <w:rPr/>
        <w:t xml:space="preserve">φ ˜ 1 = ( ???? 2 → ???? 2 , σ x → σ x ) , φ ˜ 2 = ( A 012 → A 102 , A 102 → A 012 , A 021 → A 120 , A 120 → A 021 , A 201 → A 210 , A 210 → A 201 ) . (41) </w:t>
      </w:r>
    </w:p>
    <w:p>
      <w:pPr>
        <w:pStyle w:val="TextBody"/>
        <w:bidi w:val="0"/>
        <w:spacing w:before="0" w:after="283"/>
        <w:jc w:val="start"/>
        <w:rPr/>
      </w:pPr>
      <w:r>
        <w:rPr/>
        <w:t xml:space="preserve">Using permutation matrices leads us to formulate another generalized MW scheme. For simplicity, we confine attention to ( </w:t>
      </w:r>
      <w:r>
        <w:rPr>
          <w:i/>
        </w:rPr>
        <w:t xml:space="preserve">n </w:t>
      </w:r>
      <w:r>
        <w:rPr/>
        <w:t xml:space="preserve">+ 1) × ( </w:t>
      </w:r>
      <w:r>
        <w:rPr>
          <w:i/>
        </w:rPr>
        <w:t xml:space="preserve">m </w:t>
      </w:r>
      <w:r>
        <w:rPr/>
        <w:t xml:space="preserve">+ 1) bimatrix games. </w:t>
      </w:r>
    </w:p>
    <w:p>
      <w:pPr>
        <w:pStyle w:val="TextBody"/>
        <w:bidi w:val="0"/>
        <w:spacing w:before="0" w:after="283"/>
        <w:jc w:val="start"/>
        <w:rPr/>
      </w:pPr>
      <w:r>
        <w:rPr/>
        <w:t xml:space="preserve">Let </w:t>
      </w:r>
      <w:r>
        <w:rPr>
          <w:i/>
        </w:rPr>
        <w:t xml:space="preserve">S </w:t>
      </w:r>
      <w:r>
        <w:rPr>
          <w:i/>
          <w:position w:val="-2"/>
          <w:sz w:val="19"/>
        </w:rPr>
        <w:t xml:space="preserve">n </w:t>
      </w:r>
      <w:r>
        <w:rPr/>
        <w:t xml:space="preserve">be the set of all permutations </w:t>
      </w:r>
      <w:r>
        <w:rPr>
          <w:i/>
        </w:rPr>
        <w:t xml:space="preserve">π </w:t>
      </w:r>
      <w:r>
        <w:rPr/>
        <w:t xml:space="preserve">of {0, 1, …, </w:t>
      </w:r>
      <w:r>
        <w:rPr>
          <w:i/>
        </w:rPr>
        <w:t xml:space="preserve">n </w:t>
      </w:r>
      <w:r>
        <w:rPr/>
        <w:t xml:space="preserve">}. With each </w:t>
      </w:r>
      <w:r>
        <w:rPr>
          <w:i/>
        </w:rPr>
        <w:t xml:space="preserve">π </w:t>
      </w:r>
      <w:r>
        <w:rPr/>
        <w:t xml:space="preserve">, there is associated a permutation matrix </w:t>
      </w:r>
      <w:r>
        <w:rPr>
          <w:i/>
        </w:rPr>
        <w:t xml:space="preserve">A </w:t>
      </w:r>
      <w:r>
        <w:rPr>
          <w:i/>
          <w:position w:val="-2"/>
          <w:sz w:val="19"/>
        </w:rPr>
        <w:t xml:space="preserve">π </w:t>
      </w:r>
      <w:r>
        <w:rPr/>
        <w:t xml:space="preserve">, </w:t>
      </w:r>
    </w:p>
    <w:p>
      <w:pPr>
        <w:pStyle w:val="TextBody"/>
        <w:bidi w:val="0"/>
        <w:spacing w:before="0" w:after="283"/>
        <w:jc w:val="start"/>
        <w:rPr/>
      </w:pPr>
      <w:r>
        <w:rPr/>
        <w:t xml:space="preserve">A π | i ⟩ = | π ( i ) ⟩ for i = 0 , 1 , … , n . (42) </w:t>
      </w:r>
    </w:p>
    <w:p>
      <w:pPr>
        <w:pStyle w:val="TextBody"/>
        <w:bidi w:val="0"/>
        <w:spacing w:before="0" w:after="283"/>
        <w:jc w:val="start"/>
        <w:rPr/>
      </w:pPr>
      <w:r>
        <w:rPr/>
        <w:t xml:space="preserve">We let </w:t>
      </w:r>
      <w:r>
        <w:rPr>
          <w:i/>
        </w:rPr>
        <w:t xml:space="preserve">B </w:t>
      </w:r>
      <w:r>
        <w:rPr>
          <w:i/>
          <w:position w:val="-2"/>
          <w:sz w:val="19"/>
        </w:rPr>
        <w:t xml:space="preserve">σ </w:t>
      </w:r>
      <w:r>
        <w:rPr/>
        <w:t xml:space="preserve">denote the permutation matrix associated with a permutation </w:t>
      </w:r>
      <w:r>
        <w:rPr>
          <w:i/>
        </w:rPr>
        <w:t xml:space="preserve">σ </w:t>
      </w:r>
      <w:r>
        <w:rPr/>
        <w:t xml:space="preserve">∈ </w:t>
      </w:r>
      <w:r>
        <w:rPr>
          <w:i/>
        </w:rPr>
        <w:t xml:space="preserve">S </w:t>
      </w:r>
      <w:r>
        <w:rPr>
          <w:i/>
          <w:position w:val="-2"/>
          <w:sz w:val="19"/>
        </w:rPr>
        <w:t xml:space="preserve">m </w:t>
      </w:r>
      <w:r>
        <w:rPr/>
        <w:t xml:space="preserve">. Given ( </w:t>
      </w:r>
      <w:r>
        <w:rPr>
          <w:i/>
        </w:rPr>
        <w:t xml:space="preserve">n </w:t>
      </w:r>
      <w:r>
        <w:rPr/>
        <w:t xml:space="preserve">+ 1) × ( </w:t>
      </w:r>
      <w:r>
        <w:rPr>
          <w:i/>
        </w:rPr>
        <w:t xml:space="preserve">m </w:t>
      </w:r>
      <w:r>
        <w:rPr/>
        <w:t xml:space="preserve">+ 1) bimatrix game Γ, we define </w:t>
      </w:r>
    </w:p>
    <w:p>
      <w:pPr>
        <w:pStyle w:val="TextBody"/>
        <w:bidi w:val="0"/>
        <w:spacing w:before="0" w:after="283"/>
        <w:jc w:val="start"/>
        <w:rPr/>
      </w:pPr>
      <w:r>
        <w:rPr/>
        <w:t xml:space="preserve">Γ Q = ( | Ψ ⟩ , ( D 1 , D 2 ) , ( M 1 , M 2 ) ) , (43) </w:t>
      </w:r>
    </w:p>
    <w:p>
      <w:pPr>
        <w:pStyle w:val="TextBody"/>
        <w:bidi w:val="0"/>
        <w:spacing w:before="0" w:after="283"/>
        <w:jc w:val="start"/>
        <w:rPr/>
      </w:pPr>
      <w:r>
        <w:rPr/>
        <w:t xml:space="preserve">where </w:t>
      </w:r>
    </w:p>
    <w:p>
      <w:pPr>
        <w:pStyle w:val="TextBody"/>
        <w:bidi w:val="0"/>
        <w:spacing w:before="0" w:after="283"/>
        <w:jc w:val="start"/>
        <w:rPr/>
      </w:pPr>
      <w:r>
        <w:rPr/>
        <w:t xml:space="preserve">| Ψ ⟩ = ∑ j 1 = 0 n ∑ j 2 = 0 m α j 1 j 2 | j 1 j 2 ⟩ ∈ ℂ n + 1 ⊗ ℂ m + 1 , D 1 = { A π : π ∈ S n } , D 2 = { B σ : σ ∈ S m } , ( M 1 , M 2 ) = ∑ j 1 = 0 n ∑ j 2 = 0 m ( a j 1 j 2 , b j 1 j 2 ) P j 1 j 2 . (44) </w:t>
      </w:r>
    </w:p>
    <w:p>
      <w:pPr>
        <w:pStyle w:val="TextBody"/>
        <w:bidi w:val="0"/>
        <w:spacing w:before="0" w:after="283"/>
        <w:jc w:val="start"/>
        <w:rPr/>
      </w:pPr>
      <w:r>
        <w:rPr/>
        <w:t xml:space="preserve">Before stating the main result of this section, we start with the observation that the MW scheme remains invariant to numbering of the players. Consider two isomorphic bimatrix games: </w:t>
      </w:r>
    </w:p>
    <w:p>
      <w:pPr>
        <w:pStyle w:val="TextBody"/>
        <w:bidi w:val="0"/>
        <w:spacing w:before="0" w:after="283"/>
        <w:jc w:val="start"/>
        <w:rPr/>
      </w:pPr>
      <w:r>
        <w:rPr/>
        <w:t xml:space="preserve">Γ : s 0 s 1 ⋮ s n ( a 00 , b 00 ) ( a 01 , b 01 ) ⋯ ( a 0 m , b 0 m ) ( a 10 , b 10 ) ( a 11 , b 11 ) ⋯ ( a 1 m , b 1 m ) ⋮ ⋮ ⋱ ⋮ ( a n 0 , b n 0 ) ( a n 1 , b n 1 ) ⋯ ( a nm , b nm ) t 0 t 1 ⋯ t m (45) </w:t>
      </w:r>
    </w:p>
    <w:p>
      <w:pPr>
        <w:pStyle w:val="TextBody"/>
        <w:bidi w:val="0"/>
        <w:spacing w:before="0" w:after="283"/>
        <w:jc w:val="start"/>
        <w:rPr/>
      </w:pPr>
      <w:r>
        <w:rPr/>
        <w:t xml:space="preserve">and </w:t>
      </w:r>
    </w:p>
    <w:p>
      <w:pPr>
        <w:pStyle w:val="TextBody"/>
        <w:bidi w:val="0"/>
        <w:spacing w:before="0" w:after="283"/>
        <w:jc w:val="start"/>
        <w:rPr/>
      </w:pPr>
      <w:r>
        <w:rPr/>
        <w:t xml:space="preserve">Γ ′ : t 0 ′ t 1 ′ ⋮ t m ′ ( b 00 , a 00 ) ( b 10 , a 10 ) ⋯ ( b n 0 , a n 0 ) ( b 01 , a 01 ) ( b 11 , a 11 ) ⋯ ( b n 1 , a n 1 ) ⋮ ⋮ ⋱ ⋮ ( b 0 m , a 0 m ) ( b 1 m , a 1 m ) ⋯ ( b nm , a nm ) s 0 ′ s 1 ′ ⋯ s n ′ . (46) </w:t>
      </w:r>
    </w:p>
    <w:p>
      <w:pPr>
        <w:pStyle w:val="TextBody"/>
        <w:bidi w:val="0"/>
        <w:spacing w:before="0" w:after="283"/>
        <w:jc w:val="start"/>
        <w:rPr/>
      </w:pPr>
      <w:r>
        <w:rPr/>
        <w:t xml:space="preserve">Clearly, the isomorphism is defined by a game mapping </w:t>
      </w:r>
      <w:r>
        <w:rPr>
          <w:i/>
        </w:rPr>
        <w:t xml:space="preserve">f </w:t>
      </w:r>
      <w:r>
        <w:rPr/>
        <w:t xml:space="preserve">= { </w:t>
      </w:r>
      <w:r>
        <w:rPr>
          <w:i/>
        </w:rPr>
        <w:t xml:space="preserve">π </w:t>
      </w:r>
      <w:r>
        <w:rPr/>
        <w:t xml:space="preserve">, </w:t>
      </w:r>
      <w:r>
        <w:rPr>
          <w:i/>
        </w:rPr>
        <w:t xml:space="preserve">φ </w:t>
      </w:r>
      <w:r>
        <w:rPr>
          <w:position w:val="-2"/>
          <w:sz w:val="19"/>
        </w:rPr>
        <w:t xml:space="preserve">1 </w:t>
      </w:r>
      <w:r>
        <w:rPr/>
        <w:t xml:space="preserve">, </w:t>
      </w:r>
      <w:r>
        <w:rPr>
          <w:i/>
        </w:rPr>
        <w:t xml:space="preserve">φ </w:t>
      </w:r>
      <w:r>
        <w:rPr>
          <w:position w:val="-2"/>
          <w:sz w:val="19"/>
        </w:rPr>
        <w:t xml:space="preserve">2 </w:t>
      </w:r>
      <w:r>
        <w:rPr/>
        <w:t xml:space="preserve">}, where </w:t>
      </w:r>
    </w:p>
    <w:p>
      <w:pPr>
        <w:pStyle w:val="TextBody"/>
        <w:bidi w:val="0"/>
        <w:spacing w:before="0" w:after="283"/>
        <w:jc w:val="start"/>
        <w:rPr/>
      </w:pPr>
      <w:r>
        <w:rPr/>
        <w:t xml:space="preserve">π = ( 1 → 2 , 2 → 1 ) , φ 1 ( s j 1 ) = s ′ j 1 , φ 2 ( t j 2 ) = t ′ j 2 (47) </w:t>
      </w:r>
    </w:p>
    <w:p>
      <w:pPr>
        <w:pStyle w:val="TextBody"/>
        <w:bidi w:val="0"/>
        <w:spacing w:before="0" w:after="283"/>
        <w:jc w:val="start"/>
        <w:rPr/>
      </w:pPr>
      <w:r>
        <w:rPr/>
        <w:t xml:space="preserve">for </w:t>
      </w:r>
      <w:r>
        <w:rPr>
          <w:i/>
        </w:rPr>
        <w:t xml:space="preserve">j </w:t>
      </w:r>
      <w:r>
        <w:rPr>
          <w:position w:val="-2"/>
          <w:sz w:val="19"/>
        </w:rPr>
        <w:t xml:space="preserve">1 </w:t>
      </w:r>
      <w:r>
        <w:rPr/>
        <w:t xml:space="preserve">= 0, 1, …, </w:t>
      </w:r>
      <w:r>
        <w:rPr>
          <w:i/>
        </w:rPr>
        <w:t xml:space="preserve">n </w:t>
      </w:r>
      <w:r>
        <w:rPr/>
        <w:t xml:space="preserve">, </w:t>
      </w:r>
      <w:r>
        <w:rPr>
          <w:i/>
        </w:rPr>
        <w:t xml:space="preserve">j </w:t>
      </w:r>
      <w:r>
        <w:rPr>
          <w:position w:val="-2"/>
          <w:sz w:val="19"/>
        </w:rPr>
        <w:t xml:space="preserve">2 </w:t>
      </w:r>
      <w:r>
        <w:rPr/>
        <w:t xml:space="preserve">= 0, 1, …, </w:t>
      </w:r>
      <w:r>
        <w:rPr>
          <w:i/>
        </w:rPr>
        <w:t xml:space="preserve">m </w:t>
      </w:r>
      <w:r>
        <w:rPr/>
        <w:t xml:space="preserve">. The general MW scheme for equation (43) is simply given by equation (43). For Γ′, we can write </w:t>
      </w:r>
    </w:p>
    <w:p>
      <w:pPr>
        <w:pStyle w:val="TextBody"/>
        <w:bidi w:val="0"/>
        <w:spacing w:before="0" w:after="283"/>
        <w:jc w:val="start"/>
        <w:rPr/>
      </w:pPr>
      <w:r>
        <w:rPr/>
        <w:t xml:space="preserve">Γ Q ′ = ( | Ψ ′ ⟩ , ( D 1 ′ , D 2 ′ ) , ( M 1 ′ , M 2 ′ ) ) , (48) </w:t>
      </w:r>
    </w:p>
    <w:p>
      <w:pPr>
        <w:pStyle w:val="TextBody"/>
        <w:bidi w:val="0"/>
        <w:spacing w:before="0" w:after="283"/>
        <w:jc w:val="start"/>
        <w:rPr/>
      </w:pPr>
      <w:r>
        <w:rPr/>
        <w:t xml:space="preserve">where </w:t>
      </w:r>
    </w:p>
    <w:p>
      <w:pPr>
        <w:pStyle w:val="TextBody"/>
        <w:bidi w:val="0"/>
        <w:spacing w:before="0" w:after="283"/>
        <w:jc w:val="start"/>
        <w:rPr/>
      </w:pPr>
      <w:r>
        <w:rPr/>
        <w:t xml:space="preserve">| Ψ ′ ⟩ = ∑ j 1 = 0 n ∑ j 2 = 0 m α j 1 j 2 | j 2 j 1 ⟩ ∈ ℂ m + 1 ⊗ ℂ n + 1 , D 1 ′ = { B σ , σ ∈ S m } , D 2 ′ = { A π , π ∈ S n } , M 1 ′ = ∑ j 1 = 0 n ∑ j 2 = 0 m b j 1 j 2 | j 2 j 1 ⟩ ⟨ j 2 j 1 | , M ′ 2 = ∑ j 1 = 0 n ∑ j 2 = 0 m a j 1 j 2 | j 2 j 1 ⟩ ⟨ j 2 j 1 | . (49) </w:t>
      </w:r>
    </w:p>
    <w:p>
      <w:pPr>
        <w:pStyle w:val="TextBody"/>
        <w:bidi w:val="0"/>
        <w:spacing w:before="0" w:after="283"/>
        <w:jc w:val="start"/>
        <w:rPr/>
      </w:pPr>
      <w:r>
        <w:rPr/>
        <w:t xml:space="preserve">Games determined by equations (43) and (48) are then isomorphic. To prove this, let f ˜ = ( π , φ ˜ 1 , φ ˜ 2 ) be a game mapping such that </w:t>
      </w:r>
    </w:p>
    <w:p>
      <w:pPr>
        <w:pStyle w:val="TextBody"/>
        <w:bidi w:val="0"/>
        <w:spacing w:before="0" w:after="283"/>
        <w:jc w:val="start"/>
        <w:rPr/>
      </w:pPr>
      <w:r>
        <w:rPr/>
        <w:t xml:space="preserve">π = ( 1 → 2 , 2 → 1 ) , φ ˜ 1 : D 1 → D 2 ′ , φ ˜ 1 ( A π ) = A π , φ ˜ 2 : D 2 → D 1 ′ , φ ˜ 2 ( B σ ) = B σ . (50) </w:t>
      </w:r>
    </w:p>
    <w:p>
      <w:pPr>
        <w:pStyle w:val="TextBody"/>
        <w:bidi w:val="0"/>
        <w:spacing w:before="0" w:after="283"/>
        <w:jc w:val="start"/>
        <w:rPr/>
      </w:pPr>
      <w:r>
        <w:rPr/>
        <w:t xml:space="preserve">On account of Definition 3, we have </w:t>
      </w:r>
    </w:p>
    <w:p>
      <w:pPr>
        <w:pStyle w:val="TextBody"/>
        <w:bidi w:val="0"/>
        <w:spacing w:before="0" w:after="283"/>
        <w:jc w:val="start"/>
        <w:rPr/>
      </w:pPr>
      <w:r>
        <w:rPr/>
        <w:t xml:space="preserve">f ˜ ( A π ⊗ B σ ) = φ 2 ( B σ ) ⊗ φ 1 ( A π ) = B σ ⊗ A π . (51) </w:t>
      </w:r>
    </w:p>
    <w:p>
      <w:pPr>
        <w:pStyle w:val="TextBody"/>
        <w:bidi w:val="0"/>
        <w:spacing w:before="0" w:after="283"/>
        <w:jc w:val="start"/>
        <w:rPr/>
      </w:pPr>
      <w:r>
        <w:rPr/>
        <w:t xml:space="preserve">As a result, </w:t>
      </w:r>
    </w:p>
    <w:p>
      <w:pPr>
        <w:pStyle w:val="TextBody"/>
        <w:bidi w:val="0"/>
        <w:spacing w:before="0" w:after="283"/>
        <w:jc w:val="start"/>
        <w:rPr/>
      </w:pPr>
      <w:r>
        <w:rPr/>
        <w:t xml:space="preserve">u ′ π ( 1 ) ( f ˜ ( A π ⊗ B σ ) ) = u 2 ′ ( f ˜ ( A π ⊗ B σ ) ) = tr f ˜ ( A π ⊗ B σ ) | Ψ ′ ⟩ ⟨ Ψ ′ | f ˜ ( A π ⊗ B σ ) TM ′ 2 = tr ( φ 2 ( B σ ) ⊗ φ 1 ( A π ) ) | Ψ ′ ⟩ ⟨ Ψ ′ | ( φ 2 ( B σ ) T ⊗ φ 1 ( A π ) T ) M 2 ′ = tr ( B σ ⊗ A π ) | Ψ ′ ⟩ ⟨ Ψ ′ | ( B σ T ⊗ A π T ) ∑ j 1 = 0 n ∑ j 2 = 0 m a j 1 j 2 | j 2 j 1 ⟩ ⟨ j 2 j 1 | = tr ( A π ⊗ B σ ) | Ψ ⟩ ⟨ Ψ | ( A π T ⊗ B σ T ) ∑ j 1 = 0 n ∑ j 2 = 0 m a j 1 j 2 | j 1 j 2 ⟩ ⟨ j 1 j 2 | = u 1 ( A π ⊗ B σ ) . (52) </w:t>
      </w:r>
    </w:p>
    <w:p>
      <w:pPr>
        <w:pStyle w:val="TextBody"/>
        <w:bidi w:val="0"/>
        <w:spacing w:before="0" w:after="283"/>
        <w:jc w:val="start"/>
        <w:rPr/>
      </w:pPr>
      <w:r>
        <w:rPr/>
        <w:t xml:space="preserve">By a similar argument, we can show that u ′ π ( 2 ) ( f ˜ ( A π ⊗ B σ ) ) = u 2 ( A π ⊗ B σ ) . We can now formulate the following proposition: </w:t>
      </w:r>
    </w:p>
    <w:p>
      <w:pPr>
        <w:pStyle w:val="TextBody"/>
        <w:bidi w:val="0"/>
        <w:spacing w:before="0" w:after="283"/>
        <w:jc w:val="start"/>
        <w:rPr/>
      </w:pPr>
      <w:r>
        <w:rPr/>
        <w:t xml:space="preserve">Proposition 1. Assume that Γ and Γ′ are strongly isomorphic bimatrix games and Γ </w:t>
      </w:r>
      <w:r>
        <w:rPr>
          <w:i/>
          <w:position w:val="-2"/>
          <w:sz w:val="19"/>
        </w:rPr>
        <w:t xml:space="preserve">Q </w:t>
      </w:r>
      <w:r>
        <w:rPr/>
        <w:t xml:space="preserve">and Γ Q ′ are the corresponding quantum games defined by equation (43). Then, Γ </w:t>
      </w:r>
      <w:r>
        <w:rPr>
          <w:i/>
          <w:position w:val="-2"/>
          <w:sz w:val="19"/>
        </w:rPr>
        <w:t xml:space="preserve">Q </w:t>
      </w:r>
      <w:r>
        <w:rPr/>
        <w:t xml:space="preserve">and Γ Q ′ are strongly isomorphic. </w:t>
      </w:r>
    </w:p>
    <w:p>
      <w:pPr>
        <w:pStyle w:val="TextBody"/>
        <w:bidi w:val="0"/>
        <w:spacing w:before="0" w:after="283"/>
        <w:jc w:val="start"/>
        <w:rPr/>
      </w:pPr>
      <w:r>
        <w:rPr/>
        <w:t xml:space="preserve">Proof 1. Let Γ and Γ′ be bimatrix games of dimension </w:t>
      </w:r>
      <w:r>
        <w:rPr>
          <w:i/>
        </w:rPr>
        <w:t xml:space="preserve">n </w:t>
      </w:r>
      <w:r>
        <w:rPr/>
        <w:t xml:space="preserve">× </w:t>
      </w:r>
      <w:r>
        <w:rPr>
          <w:i/>
        </w:rPr>
        <w:t xml:space="preserve">m </w:t>
      </w:r>
      <w:r>
        <w:rPr/>
        <w:t xml:space="preserve">and let </w:t>
      </w:r>
      <w:r>
        <w:rPr>
          <w:i/>
        </w:rPr>
        <w:t xml:space="preserve">f </w:t>
      </w:r>
      <w:r>
        <w:rPr/>
        <w:t xml:space="preserve">: Γ → Γ′, </w:t>
      </w:r>
      <w:r>
        <w:rPr>
          <w:i/>
        </w:rPr>
        <w:t xml:space="preserve">f </w:t>
      </w:r>
      <w:r>
        <w:rPr/>
        <w:t xml:space="preserve">= ( </w:t>
      </w:r>
      <w:r>
        <w:rPr>
          <w:i/>
        </w:rPr>
        <w:t xml:space="preserve">η </w:t>
      </w:r>
      <w:r>
        <w:rPr/>
        <w:t xml:space="preserve">, </w:t>
      </w:r>
      <w:r>
        <w:rPr>
          <w:i/>
        </w:rPr>
        <w:t xml:space="preserve">φ </w:t>
      </w:r>
      <w:r>
        <w:rPr>
          <w:position w:val="-2"/>
          <w:sz w:val="19"/>
        </w:rPr>
        <w:t xml:space="preserve">1 </w:t>
      </w:r>
      <w:r>
        <w:rPr/>
        <w:t xml:space="preserve">, </w:t>
      </w:r>
      <w:r>
        <w:rPr>
          <w:i/>
        </w:rPr>
        <w:t xml:space="preserve">φ </w:t>
      </w:r>
      <w:r>
        <w:rPr>
          <w:position w:val="-2"/>
          <w:sz w:val="19"/>
        </w:rPr>
        <w:t xml:space="preserve">2 </w:t>
      </w:r>
      <w:r>
        <w:rPr/>
        <w:t xml:space="preserve">) be the strong isomorphism. Since the MW scheme is invariant to numbering of the players, there is no loss of generality in assuming </w:t>
      </w:r>
      <w:r>
        <w:rPr>
          <w:i/>
        </w:rPr>
        <w:t xml:space="preserve">η </w:t>
      </w:r>
      <w:r>
        <w:rPr/>
        <w:t xml:space="preserve">= id </w:t>
      </w:r>
      <w:r>
        <w:rPr>
          <w:i/>
          <w:position w:val="-2"/>
          <w:sz w:val="19"/>
        </w:rPr>
        <w:t xml:space="preserve">N </w:t>
      </w:r>
      <w:r>
        <w:rPr/>
        <w:t xml:space="preserve">. Now, it follows from Definition 3 that games Γ and Γ′ differ in the order of players’ strategies. Let us identify players’ strategies (i. e., rows and columns) in Γ with sequences (0, 1, …, </w:t>
      </w:r>
      <w:r>
        <w:rPr>
          <w:i/>
        </w:rPr>
        <w:t xml:space="preserve">n </w:t>
      </w:r>
      <w:r>
        <w:rPr/>
        <w:t xml:space="preserve">) and (0, 1, …, </w:t>
      </w:r>
      <w:r>
        <w:rPr>
          <w:i/>
        </w:rPr>
        <w:t xml:space="preserve">m </w:t>
      </w:r>
      <w:r>
        <w:rPr/>
        <w:t xml:space="preserve">), respectively. Then, we denote by π ∗ and σ ∗ the permutations of the sets {0, 1, …, </w:t>
      </w:r>
      <w:r>
        <w:rPr>
          <w:i/>
        </w:rPr>
        <w:t xml:space="preserve">n </w:t>
      </w:r>
      <w:r>
        <w:rPr/>
        <w:t xml:space="preserve">} and {0, 1, …, </w:t>
      </w:r>
      <w:r>
        <w:rPr>
          <w:i/>
        </w:rPr>
        <w:t xml:space="preserve">m </w:t>
      </w:r>
      <w:r>
        <w:rPr/>
        <w:t xml:space="preserve">} associated with the order of strategies in game Γ′. A trivial verification shows that the payoff operator M i ′ in Γ Q ′ may be written as </w:t>
      </w:r>
    </w:p>
    <w:p>
      <w:pPr>
        <w:pStyle w:val="TextBody"/>
        <w:bidi w:val="0"/>
        <w:spacing w:before="0" w:after="283"/>
        <w:jc w:val="start"/>
        <w:rPr/>
      </w:pPr>
      <w:r>
        <w:rPr/>
        <w:t xml:space="preserve">M i ′ = A π ∗ ⊗ B σ ∗ M i A π ∗ ⊗ B σ ∗ T , (53) </w:t>
      </w:r>
    </w:p>
    <w:p>
      <w:pPr>
        <w:pStyle w:val="TextBody"/>
        <w:bidi w:val="0"/>
        <w:spacing w:before="0" w:after="283"/>
        <w:jc w:val="start"/>
        <w:rPr/>
      </w:pPr>
      <w:r>
        <w:rPr/>
        <w:t xml:space="preserve">where A π ∗ and B σ ∗ are the permutation matrices corresponding to π ∗ and σ ∗ . Define a game mapping f ˜ = ( id N , φ ˜ 1 , φ ˜ 2 ) , where </w:t>
      </w:r>
    </w:p>
    <w:p>
      <w:pPr>
        <w:pStyle w:val="TextBody"/>
        <w:bidi w:val="0"/>
        <w:spacing w:before="0" w:after="283"/>
        <w:jc w:val="start"/>
        <w:rPr/>
      </w:pPr>
      <w:r>
        <w:rPr/>
        <w:t xml:space="preserve">φ ˜ 1 : { A π : π ∈ S n } → { A π : π ∈ S n } , φ 1 ( A π ) = A π ∗ A π ; φ ˜ 2 : { B σ : σ ∈ S m } → { B σ : σ ∈ S m } , φ 2 ( B σ ) = B σ ∗ B σ . (54) </w:t>
      </w:r>
    </w:p>
    <w:p>
      <w:pPr>
        <w:pStyle w:val="TextBody"/>
        <w:bidi w:val="0"/>
        <w:spacing w:before="0" w:after="283"/>
        <w:jc w:val="start"/>
        <w:rPr/>
      </w:pPr>
      <w:r>
        <w:rPr/>
        <w:t xml:space="preserve">Hence, f˜ maps </w:t>
      </w:r>
      <w:r>
        <w:rPr>
          <w:i/>
        </w:rPr>
        <w:t xml:space="preserve">A </w:t>
      </w:r>
      <w:r>
        <w:rPr>
          <w:i/>
          <w:position w:val="-2"/>
          <w:sz w:val="19"/>
        </w:rPr>
        <w:t xml:space="preserve">π </w:t>
      </w:r>
      <w:r>
        <w:rPr/>
        <w:t xml:space="preserve">⊗ </w:t>
      </w:r>
      <w:r>
        <w:rPr>
          <w:i/>
        </w:rPr>
        <w:t xml:space="preserve">B </w:t>
      </w:r>
      <w:r>
        <w:rPr>
          <w:i/>
          <w:position w:val="-2"/>
          <w:sz w:val="19"/>
        </w:rPr>
        <w:t xml:space="preserve">σ </w:t>
      </w:r>
      <w:r>
        <w:rPr/>
        <w:t xml:space="preserve">to A π ∗ A π ⊗ B σ ∗ B σ . Thus, we obtain </w:t>
      </w:r>
    </w:p>
    <w:p>
      <w:pPr>
        <w:pStyle w:val="TextBody"/>
        <w:bidi w:val="0"/>
        <w:spacing w:before="0" w:after="283"/>
        <w:jc w:val="start"/>
        <w:rPr/>
      </w:pPr>
      <w:r>
        <w:rPr/>
        <w:t xml:space="preserve">u i ′ ( f ˜ ( A π ⊗ B σ ) ) = tr f ˜ ( A π ⊗ B σ ) | Ψ ⟩ ⟨ Ψ | f ˜ ( A π ⊗ B σ ) T M i ′ = tr ( A π ∗ A π ⊗ B σ ∗ B σ ) | Ψ ⟩ ⟨ Ψ | ( A π ∗ A π ⊗ B σ ∗ B σ ) T × A π ∗ ⊗ B σ ∗ M i A π ∗ ⊗ B σ ∗ T = tr A π ∗ ⊗ B σ ∗ T ( A π ∗ A π ⊗ B σ ∗ B σ ) | Ψ ⟩ ⟨ Ψ | × ( A π ∗ A π ⊗ B σ ∗ B σ ) T A π ∗ ⊗ B σ ∗ M i = tr A π ∗ T A π ∗ A π ⊗ B σ ∗ T B σ ∗ B σ | Ψ ⟩ ⟨ Ψ | × A π T A π ∗ T A π ∗ ⊗ B σ T B σ ∗ T B σ ∗ M i = tr A π ⊗ B σ | Ψ ⟩ ⟨ Ψ | A π ⊗ B σ T M i = u i ( A π ⊗ B σ ) . (55) </w:t>
      </w:r>
    </w:p>
    <w:p>
      <w:pPr>
        <w:pStyle w:val="TextBody"/>
        <w:bidi w:val="0"/>
        <w:spacing w:before="0" w:after="283"/>
        <w:jc w:val="start"/>
        <w:rPr/>
      </w:pPr>
      <w:r>
        <w:rPr/>
        <w:t xml:space="preserve">This finishes the proof. </w:t>
      </w:r>
    </w:p>
    <w:p>
      <w:pPr>
        <w:pStyle w:val="TextBody"/>
        <w:bidi w:val="0"/>
        <w:spacing w:before="0" w:after="283"/>
        <w:jc w:val="start"/>
        <w:rPr/>
      </w:pPr>
      <w:r>
        <w:rPr/>
        <w:t xml:space="preserve">Note that operators (42) come down to ???? and </w:t>
      </w:r>
      <w:r>
        <w:rPr>
          <w:i/>
        </w:rPr>
        <w:t xml:space="preserve">σ </w:t>
      </w:r>
      <w:r>
        <w:rPr>
          <w:i/>
          <w:position w:val="-2"/>
          <w:sz w:val="19"/>
        </w:rPr>
        <w:t xml:space="preserve">x </w:t>
      </w:r>
      <w:r>
        <w:rPr/>
        <w:t xml:space="preserve">for </w:t>
      </w:r>
      <w:r>
        <w:rPr>
          <w:i/>
        </w:rPr>
        <w:t xml:space="preserve">n </w:t>
      </w:r>
      <w:r>
        <w:rPr/>
        <w:t xml:space="preserve">= 1. Therefore, the original MW scheme preserves the isomorphism. The same conclusion can be drawn for the refined MW scheme (2). </w:t>
      </w:r>
    </w:p>
    <w:p>
      <w:pPr>
        <w:pStyle w:val="TextBody"/>
        <w:bidi w:val="0"/>
        <w:spacing w:before="0" w:after="283"/>
        <w:jc w:val="start"/>
        <w:rPr/>
      </w:pPr>
      <w:r>
        <w:rPr/>
        <w:t xml:space="preserve">Corollary 1. If Γ and Γ′ are strongly isomorphic bimatrix games and Γ </w:t>
      </w:r>
      <w:r>
        <w:rPr>
          <w:i/>
          <w:position w:val="-2"/>
          <w:sz w:val="19"/>
        </w:rPr>
        <w:t xml:space="preserve">Q </w:t>
      </w:r>
      <w:r>
        <w:rPr/>
        <w:t xml:space="preserve">and Γ Q ′ are the corresponding games defined by equation (2). Then, Γ </w:t>
      </w:r>
      <w:r>
        <w:rPr>
          <w:i/>
          <w:position w:val="-2"/>
          <w:sz w:val="19"/>
        </w:rPr>
        <w:t xml:space="preserve">Q </w:t>
      </w:r>
      <w:r>
        <w:rPr/>
        <w:t xml:space="preserve">and Γ Q ′ are strongly isomorphic. </w:t>
      </w:r>
    </w:p>
    <w:p>
      <w:pPr>
        <w:pStyle w:val="TextBody"/>
        <w:bidi w:val="0"/>
        <w:spacing w:before="0" w:after="283"/>
        <w:jc w:val="start"/>
        <w:rPr/>
      </w:pPr>
      <w:r>
        <w:rPr/>
        <w:t xml:space="preserve">Proof 2. Let Γ and Γ′ be strongly isomorphic 2 × 2 bimatrix games. By Proposition 1, there exists a strong isomorphism f ˜ = ( id { 1 , 2 } , φ ˜ 1 , φ ˜ 2 ) between the games Γ </w:t>
      </w:r>
      <w:r>
        <w:rPr>
          <w:i/>
          <w:position w:val="-2"/>
          <w:sz w:val="19"/>
        </w:rPr>
        <w:t xml:space="preserve">Q </w:t>
      </w:r>
      <w:r>
        <w:rPr/>
        <w:t xml:space="preserve">and Γ Q ′ played according to equations (43) and (44). Given the quantum approach (2) to Γ and Γ′, we define g ˜ = ( id { 1 , 2 } , ξ ˜ 1 , ξ ˜ 2 ) , where </w:t>
      </w:r>
    </w:p>
    <w:p>
      <w:pPr>
        <w:pStyle w:val="TextBody"/>
        <w:bidi w:val="0"/>
        <w:spacing w:before="0" w:after="283"/>
        <w:jc w:val="start"/>
        <w:rPr/>
      </w:pPr>
      <w:r>
        <w:rPr/>
        <w:t xml:space="preserve">ξ ˜ 1 : S 1 → S 1 , ξ ˜ 1 P i ( 1 ) ⊗ U j ( 3 ) = P i ( 1 ) ⊗ φ ˜ 1 U j ( 3 ) , ξ ˜ 2 : S 2 → S 2 , ξ ˜ 2 P k ( 2 ) ⊗ U l ( 4 ) = P k ( 2 ) ⊗ φ ˜ 2 U l ( 4 ) . (56) </w:t>
      </w:r>
    </w:p>
    <w:p>
      <w:pPr>
        <w:pStyle w:val="TextBody"/>
        <w:bidi w:val="0"/>
        <w:spacing w:before="0" w:after="283"/>
        <w:jc w:val="start"/>
        <w:rPr/>
      </w:pPr>
      <w:r>
        <w:rPr/>
        <w:t xml:space="preserve">Now, we have </w:t>
      </w:r>
    </w:p>
    <w:p>
      <w:pPr>
        <w:pStyle w:val="TextBody"/>
        <w:bidi w:val="0"/>
        <w:spacing w:before="0" w:after="283"/>
        <w:jc w:val="start"/>
        <w:rPr/>
      </w:pPr>
      <w:r>
        <w:rPr/>
        <w:t xml:space="preserve">u i ′ g ˜ P i ( 1 ) ⊗ P k ( 2 ) ⊗ U j ( 3 ) ⊗ U l ( 4 ) = tr g ˜ P i ( 1 ) ⊗ P k ( 2 ) ⊗ U j ( 3 ) ⊗ U l ( 4 ) × H g ˜ P i ( 1 ) ⊗ P k ( 2 ) ⊗ U j ( 3 ) ⊗ U l ( 4 ) T M 1 ′ = tr P i ( 1 ) ⊗ P k ( 2 ) ⊗ φ ˜ 1 U j ( 3 ) ⊗ φ ˜ 2 U l ( 4 ) × H P i ( 1 ) ⊗ P k ( 2 ) ⊗ φ ˜ 1 U j ( 3 ) T ⊗ φ ˜ 2 U l ( 4 ) T M i ′ = tr P i ( 1 ) ⊗ P k ( 2 ) ⊗ f ˜ U j ( 3 ) ⊗ U l ( 4 ) × H P i ( 1 ) ⊗ P k ( 2 ) ⊗ f ˜ U j ( 3 ) ⊗ U l ( 4 ) T M i ′ . (57) </w:t>
      </w:r>
    </w:p>
    <w:p>
      <w:pPr>
        <w:pStyle w:val="TextBody"/>
        <w:bidi w:val="0"/>
        <w:spacing w:before="0" w:after="283"/>
        <w:jc w:val="start"/>
        <w:rPr/>
      </w:pPr>
      <w:r>
        <w:rPr/>
        <w:t xml:space="preserve">For fixed </w:t>
      </w:r>
      <w:r>
        <w:rPr>
          <w:i/>
        </w:rPr>
        <w:t xml:space="preserve">P </w:t>
      </w:r>
      <w:r>
        <w:rPr>
          <w:i/>
          <w:position w:val="-2"/>
          <w:sz w:val="19"/>
        </w:rPr>
        <w:t xml:space="preserve">i </w:t>
      </w:r>
      <w:r>
        <w:rPr/>
        <w:t xml:space="preserve">⊗ </w:t>
      </w:r>
      <w:r>
        <w:rPr>
          <w:i/>
        </w:rPr>
        <w:t xml:space="preserve">P </w:t>
      </w:r>
      <w:r>
        <w:rPr>
          <w:i/>
          <w:position w:val="-2"/>
          <w:sz w:val="19"/>
        </w:rPr>
        <w:t xml:space="preserve">k </w:t>
      </w:r>
      <w:r>
        <w:rPr/>
        <w:t xml:space="preserve">, we can write the right side of equation (57) in the form </w:t>
      </w:r>
    </w:p>
    <w:p>
      <w:pPr>
        <w:pStyle w:val="TextBody"/>
        <w:bidi w:val="0"/>
        <w:spacing w:before="0" w:after="283"/>
        <w:jc w:val="start"/>
        <w:rPr/>
      </w:pPr>
      <w:r>
        <w:rPr/>
        <w:t xml:space="preserve">tr | ik ⟩ ⟨ ik | ⊗ f ˜ U j ( 3 ) ⊗ U l ( 4 ) ρ f ˜ U j ( 3 ) ⊗ U l ( 4 ) T M i ′ , ρ = | Ψ ⟩ ⟨ Ψ | , ( i , j ) = ( 1 , 1 ) ; | 00 ⟩ ⟨ 00 | , ( i , j ) ≠ ( 1 , 1 ) . (58) </w:t>
      </w:r>
    </w:p>
    <w:p>
      <w:pPr>
        <w:pStyle w:val="TextBody"/>
        <w:bidi w:val="0"/>
        <w:spacing w:before="0" w:after="283"/>
        <w:jc w:val="start"/>
        <w:rPr/>
      </w:pPr>
      <w:r>
        <w:rPr/>
        <w:t xml:space="preserve">By reasoning similar to equation (55), we conclude that </w:t>
      </w:r>
    </w:p>
    <w:p>
      <w:pPr>
        <w:pStyle w:val="TextBody"/>
        <w:bidi w:val="0"/>
        <w:spacing w:before="0" w:after="283"/>
        <w:jc w:val="start"/>
        <w:rPr/>
      </w:pPr>
      <w:r>
        <w:rPr/>
        <w:t xml:space="preserve">u i ′ g ˜ P i ( 1 ) ⊗ P k ( 2 ) ⊗ U j ( 3 ) ⊗ U l ( 4 ) = tr | ik ⟩ ⟨ ik | ⊗ f ˜ U j ( 3 ) ⊗ U l ( 4 ) ρ f ˜ U j ( 3 ) ⊗ U l ( 4 ) T M i ′ = tr | ik ⟩ ⟨ ik | ⊗ U j ( 3 ) ⊗ U l ( 4 ) ρ U j ( 3 ) ⊗ U l ( 4 ) T M i ′ = u i P i ( 1 ) ⊗ P k ( 2 ) ⊗ U j ( 3 ) ⊗ U l ( 4 ) . (59) </w:t>
      </w:r>
    </w:p>
    <w:p>
      <w:pPr>
        <w:pStyle w:val="TextBody"/>
        <w:bidi w:val="0"/>
        <w:spacing w:before="0" w:after="283"/>
        <w:jc w:val="start"/>
        <w:rPr/>
      </w:pPr>
      <w:r>
        <w:rPr/>
        <w:t xml:space="preserve">We have thus proved that Γ </w:t>
      </w:r>
      <w:r>
        <w:rPr>
          <w:i/>
          <w:position w:val="-2"/>
          <w:sz w:val="19"/>
        </w:rPr>
        <w:t xml:space="preserve">Q </w:t>
      </w:r>
      <w:r>
        <w:rPr/>
        <w:t xml:space="preserve">and Γ Q ′ are isomorphic. </w:t>
      </w:r>
    </w:p>
    <w:p>
      <w:pPr>
        <w:pStyle w:val="TextBody"/>
        <w:bidi w:val="0"/>
        <w:spacing w:before="0" w:after="283"/>
        <w:jc w:val="start"/>
        <w:rPr/>
      </w:pPr>
      <w:r>
        <w:rPr/>
        <w:t xml:space="preserve">It is worth noting that the converse may not be true. Given isomorphic games Γ </w:t>
      </w:r>
      <w:r>
        <w:rPr>
          <w:i/>
          <w:position w:val="-2"/>
          <w:sz w:val="19"/>
        </w:rPr>
        <w:t xml:space="preserve">Q </w:t>
      </w:r>
      <w:r>
        <w:rPr/>
        <w:t xml:space="preserve">and Γ Q ′ , the input games Γ and Γ′ may not determine the strong isomorphism. Indeed, bimatrix games </w:t>
      </w:r>
    </w:p>
    <w:p>
      <w:pPr>
        <w:pStyle w:val="TextBody"/>
        <w:bidi w:val="0"/>
        <w:spacing w:before="0" w:after="283"/>
        <w:jc w:val="start"/>
        <w:rPr/>
      </w:pPr>
      <w:r>
        <w:rPr/>
        <w:t xml:space="preserve">t b ( 3 , 1 ) ( 0 , 0 ) ( 0 , 0 ) ( 1 , 3 ) l r and t ′ b ′ ( 4 , 0 ) ( 0 , 0 ) ( 0 , 0 ) ( 0 , 4 ) l ′ r (60) </w:t>
      </w:r>
    </w:p>
    <w:p>
      <w:pPr>
        <w:pStyle w:val="TextBody"/>
        <w:bidi w:val="0"/>
        <w:spacing w:before="0" w:after="283"/>
        <w:jc w:val="start"/>
        <w:rPr/>
      </w:pPr>
      <w:r>
        <w:rPr/>
        <w:t xml:space="preserve">are not strongly isomorphic. However, the MW approach [with the initial state ( | 00 ⟩ + | 11 ⟩ ) ∕ 2 ] to each one of equation (60) implies the same output game given by </w:t>
      </w:r>
    </w:p>
    <w:p>
      <w:pPr>
        <w:pStyle w:val="TextBody"/>
        <w:bidi w:val="0"/>
        <w:spacing w:before="0" w:after="283"/>
        <w:jc w:val="start"/>
        <w:rPr/>
      </w:pPr>
      <w:r>
        <w:rPr/>
        <w:t xml:space="preserve">???? σ x ( 3 , 1 ) ( 0 , 0 ) ( 0 , 0 ) ( 1 , 3 ) ???? σ x (61) </w:t>
      </w:r>
      <w:bookmarkStart w:id="5" w:name="h6"/>
      <w:bookmarkEnd w:id="5"/>
    </w:p>
    <w:p>
      <w:pPr>
        <w:pStyle w:val="Heading2"/>
        <w:bidi w:val="0"/>
        <w:jc w:val="start"/>
        <w:rPr/>
      </w:pPr>
      <w:r>
        <w:rPr/>
        <w:t xml:space="preserve">5. Conclusion </w:t>
      </w:r>
    </w:p>
    <w:p>
      <w:pPr>
        <w:pStyle w:val="TextBody"/>
        <w:bidi w:val="0"/>
        <w:spacing w:before="0" w:after="283"/>
        <w:jc w:val="start"/>
        <w:rPr/>
      </w:pPr>
      <w:r>
        <w:rPr/>
        <w:t xml:space="preserve">The theory of quantum games does not provide us with clear definitions of how a quantum game should look like. In fact, only one condition is taken into consideration. A quantum game scheme is merely required to generalize the classical game. As a result, this allows us to define a quantum game scheme in many different ways. However, various techniques to describe a game in the quantum domain can imply different quantum game results. Therefore, it would be convenient to specify that some quantum schemes work under some further restrictions. We have been working under the assumption that a quantum scheme is invariant with respect to isomorphic transformations of an input game. We have shown that this requirement may be essential tool in defining a quantum scheme. The protocol that replicates classical correlated equilibria is an example that does not satisfy our criterion. The refined definition for a quantum game scheme may also be useful to generalize protocols. Our work has shown that dependence of local unitary operators in the MW scheme on the number of strategies in a classical game is not linear. In fact, the generalized approach to </w:t>
      </w:r>
      <w:r>
        <w:rPr>
          <w:i/>
        </w:rPr>
        <w:t xml:space="preserve">n </w:t>
      </w:r>
      <w:r>
        <w:rPr/>
        <w:t xml:space="preserve">× </w:t>
      </w:r>
      <w:r>
        <w:rPr>
          <w:i/>
        </w:rPr>
        <w:t xml:space="preserve">m </w:t>
      </w:r>
      <w:r>
        <w:rPr/>
        <w:t xml:space="preserve">bimatrix game can be identified with a game of dimension </w:t>
      </w:r>
      <w:r>
        <w:rPr>
          <w:i/>
        </w:rPr>
        <w:t xml:space="preserve">n! </w:t>
      </w:r>
      <w:r>
        <w:rPr/>
        <w:t xml:space="preserve">× </w:t>
      </w:r>
      <w:r>
        <w:rPr>
          <w:i/>
        </w:rPr>
        <w:t xml:space="preserve">m! </w:t>
      </w:r>
      <w:r>
        <w:rPr/>
        <w:t xml:space="preserve">.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This work was supported by the Ministry of Science and Higher Education in Poland under the Project Iuventus Plus IP2014 010973 in the years 2015–2017.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Frąckiewicz, P. (2013a). A new model for quantum games based on the Marinatto-Weber approach. </w:t>
      </w:r>
      <w:r>
        <w:rPr>
          <w:i/>
        </w:rPr>
        <w:t xml:space="preserve">J. Phys. A Math. Theor. </w:t>
      </w:r>
      <w:r>
        <w:rPr/>
        <w:t xml:space="preserve">46, 275301. doi: 10. 1088/1751-8113/46/27/275301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1" w:name="B2"/>
      <w:bookmarkEnd w:id="11"/>
      <w:r>
        <w:rPr/>
        <w:t xml:space="preserve">Frąckiewicz, P. (2013b). A comment on the generalization of the Marinatto-Weber quantum game scheme. </w:t>
      </w:r>
      <w:r>
        <w:rPr>
          <w:i/>
        </w:rPr>
        <w:t xml:space="preserve">Acta Phys. Pol. B </w:t>
      </w:r>
      <w:r>
        <w:rPr/>
        <w:t xml:space="preserve">44, 29. doi: 10. 5506/APhysPolB. 44. 29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2" w:name="B3"/>
      <w:bookmarkEnd w:id="12"/>
      <w:r>
        <w:rPr/>
        <w:t xml:space="preserve">Frąckiewicz, P. (2014). Quantum information approach to the ultimatum game. </w:t>
      </w:r>
      <w:r>
        <w:rPr>
          <w:i/>
        </w:rPr>
        <w:t xml:space="preserve">Int. J. Theor. Phys. </w:t>
      </w:r>
      <w:r>
        <w:rPr/>
        <w:t xml:space="preserve">53, 3248–3261. doi: 10. 1007/s10773-013-1633-0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 w:name="B4"/>
      <w:bookmarkEnd w:id="13"/>
      <w:r>
        <w:rPr/>
        <w:t xml:space="preserve">Frąckiewicz, P. (2015). A new quantum scheme for normal form games. </w:t>
      </w:r>
      <w:r>
        <w:rPr>
          <w:i/>
        </w:rPr>
        <w:t xml:space="preserve">Quantum Inf. Process. </w:t>
      </w:r>
      <w:r>
        <w:rPr/>
        <w:t xml:space="preserve">14, 1809–1925. doi: 10. 1007/s11128-015-0979-z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4" w:name="B5"/>
      <w:bookmarkEnd w:id="14"/>
      <w:r>
        <w:rPr/>
        <w:t xml:space="preserve">Frąckiewicz, P. (2016). “ On quantum game approach to correlated equilibrium,” in </w:t>
      </w:r>
      <w:r>
        <w:rPr>
          <w:i/>
        </w:rPr>
        <w:t xml:space="preserve">Proceedings in Global Virtual Conference </w:t>
      </w:r>
      <w:r>
        <w:rPr/>
        <w:t xml:space="preserve">(Slovakia).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5" w:name="B6"/>
      <w:bookmarkEnd w:id="15"/>
      <w:r>
        <w:rPr/>
        <w:t xml:space="preserve">Gabarró, J., García, A., and Serna, M. (2011). The complexity of game isomorphism. </w:t>
      </w:r>
      <w:r>
        <w:rPr>
          <w:i/>
        </w:rPr>
        <w:t xml:space="preserve">Theor. Comput. Sci. </w:t>
      </w:r>
      <w:r>
        <w:rPr/>
        <w:t xml:space="preserve">412, 6675–6695. doi: 10. 1016/j. tcs. 2011. 07. 022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6" w:name="B7"/>
      <w:bookmarkEnd w:id="16"/>
      <w:r>
        <w:rPr/>
        <w:t xml:space="preserve">Iqbal, A., and Toor, A. H. (2002a). Backwards-induction outcome in a quantum game. </w:t>
      </w:r>
      <w:r>
        <w:rPr>
          <w:i/>
        </w:rPr>
        <w:t xml:space="preserve">Phys. Rev. A </w:t>
      </w:r>
      <w:r>
        <w:rPr/>
        <w:t xml:space="preserve">65, 052328. doi: 10. 1103/PhysRevA. 65. 052328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7" w:name="B8"/>
      <w:bookmarkEnd w:id="17"/>
      <w:r>
        <w:rPr/>
        <w:t xml:space="preserve">Iqbal, A., and Toor, A. H. (2002b). Quantum mechanics gives stability to a Nash equilibrium. </w:t>
      </w:r>
      <w:r>
        <w:rPr>
          <w:i/>
        </w:rPr>
        <w:t xml:space="preserve">Phys. Rev. A </w:t>
      </w:r>
      <w:r>
        <w:rPr/>
        <w:t xml:space="preserve">65, 022306. doi: 10. 1103/PhysRevA. 65. 022306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8" w:name="B9"/>
      <w:bookmarkEnd w:id="18"/>
      <w:r>
        <w:rPr/>
        <w:t xml:space="preserve">Iqbal, A., and Toor, A. H. (2004). Stability of mixed Nash equilibria in symmetric quantum games. </w:t>
      </w:r>
      <w:r>
        <w:rPr>
          <w:i/>
        </w:rPr>
        <w:t xml:space="preserve">Commun. Theor. Phys. </w:t>
      </w:r>
      <w:r>
        <w:rPr/>
        <w:t xml:space="preserve">42, 335. doi: 10. 1088/0253-6102/42/3/335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9" w:name="B10"/>
      <w:bookmarkEnd w:id="19"/>
      <w:r>
        <w:rPr/>
        <w:t xml:space="preserve">Khan, S., Ramzan, M., and Khan, M. K. (2010). Quantum model of Bertrand duopoly. </w:t>
      </w:r>
      <w:r>
        <w:rPr>
          <w:i/>
        </w:rPr>
        <w:t xml:space="preserve">Chin. Phys. Lett. </w:t>
      </w:r>
      <w:r>
        <w:rPr/>
        <w:t xml:space="preserve">27, 080302. doi: 10. 1088/0256-307X/27/8/080302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0" w:name="B11"/>
      <w:bookmarkEnd w:id="20"/>
      <w:r>
        <w:rPr/>
        <w:t xml:space="preserve">Marinatto, L., and Weber, T. (2000). A quantum approach to static games of complete information. </w:t>
      </w:r>
      <w:r>
        <w:rPr>
          <w:i/>
        </w:rPr>
        <w:t xml:space="preserve">Phys. Lett. A </w:t>
      </w:r>
      <w:r>
        <w:rPr/>
        <w:t xml:space="preserve">272, 291–303. doi: 10. 1016/S0375-9601(00)00441-2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1" w:name="B12"/>
      <w:bookmarkEnd w:id="21"/>
      <w:r>
        <w:rPr/>
        <w:t xml:space="preserve">Nash, J. (1951). Non-cooperative games. </w:t>
      </w:r>
      <w:r>
        <w:rPr>
          <w:i/>
        </w:rPr>
        <w:t xml:space="preserve">Ann. Math. </w:t>
      </w:r>
      <w:r>
        <w:rPr/>
        <w:t xml:space="preserve">54, 286. doi: 10. 2307/1969529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2" w:name="B13"/>
      <w:bookmarkEnd w:id="22"/>
      <w:r>
        <w:rPr/>
        <w:t xml:space="preserve">Nawaz, A., and Toor, A. H. (2010). Evolutionarily stable strategies in quantum Hawk-Dove game. </w:t>
      </w:r>
      <w:r>
        <w:rPr>
          <w:i/>
        </w:rPr>
        <w:t xml:space="preserve">Chin. Phys. Lett. </w:t>
      </w:r>
      <w:r>
        <w:rPr/>
        <w:t xml:space="preserve">27, 050303. doi: 10. 1088/0256-307X/27/5/050303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3" w:name="B14"/>
      <w:bookmarkEnd w:id="23"/>
      <w:r>
        <w:rPr/>
        <w:t xml:space="preserve">Peleg, B., Rosenmüller, J., and Sudhölter, P. (1999). “ The canonical extensive form of a Game Form – part I – symmetries,” in </w:t>
      </w:r>
      <w:r>
        <w:rPr>
          <w:i/>
        </w:rPr>
        <w:t xml:space="preserve">Current Trends in Economics, Advancement of Studies in Economics </w:t>
      </w:r>
      <w:r>
        <w:rPr/>
        <w:t xml:space="preserve">, Vol. 8, 367.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24" w:name="B15"/>
      <w:bookmarkEnd w:id="24"/>
      <w:r>
        <w:rPr/>
        <w:t xml:space="preserve">Sudhölter, P., Rosenmüller, J., and Peleg, B. (2000). The canonical extensive form of a game form – part II – representation. </w:t>
      </w:r>
      <w:r>
        <w:rPr>
          <w:i/>
        </w:rPr>
        <w:t xml:space="preserve">J. Math. Econ. </w:t>
      </w:r>
      <w:r>
        <w:rPr/>
        <w:t xml:space="preserve">33, 299. doi: 10. 1016/S0304-4068(99)00019-1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https://assignbuster.com/strong-isomorphism-in-marinattoweber-type-quantum-games/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Strong isomorphism in marinatto–weber 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88/1751-8113/46/27/275301" TargetMode="External"/><Relationship Id="rId16" Type="http://schemas.openxmlformats.org/officeDocument/2006/relationships/hyperlink" Target="http://scholar.google.com/scholar_lookup?title=A+new+model+for+quantum+games+based+on+the+Marinatto-Weber+approach&amp;author=P.+Fr&#261;ckiewicz&amp;journal=J.+Phys.+A+Math.+Theor.&amp;publication_year=2013a&amp;volume=46&amp;pages=275301&amp;doi=10.1088/1751-8113/46/27/275301" TargetMode="External"/><Relationship Id="rId17" Type="http://schemas.openxmlformats.org/officeDocument/2006/relationships/hyperlink" Target="http://dx.doi.org/10.5506/APhysPolB.44.29" TargetMode="External"/><Relationship Id="rId18" Type="http://schemas.openxmlformats.org/officeDocument/2006/relationships/hyperlink" Target="http://scholar.google.com/scholar_lookup?title=A+comment+on+the+generalization+of+the+Marinatto-Weber+quantum+game+scheme&amp;author=P.+Fr&#261;ckiewicz&amp;journal=Acta+Phys.+Pol.+B&amp;publication_year=2013b&amp;volume=44&amp;pages=29&amp;doi=10.5506/APhysPolB.44.29" TargetMode="External"/><Relationship Id="rId19" Type="http://schemas.openxmlformats.org/officeDocument/2006/relationships/hyperlink" Target="http://dx.doi.org/10.1007/s10773-013-1633-0" TargetMode="External"/><Relationship Id="rId20" Type="http://schemas.openxmlformats.org/officeDocument/2006/relationships/hyperlink" Target="http://scholar.google.com/scholar_lookup?title=Quantum+information+approach+to+the+ultimatum+game&amp;author=P.+Fr&#261;ckiewicz&amp;journal=Int.+J.+Theor.+Phys.&amp;publication_year=2014&amp;volume=53&amp;pages=3248&#8211;3261&amp;doi=10.1007/s10773-013-1633-0" TargetMode="External"/><Relationship Id="rId21" Type="http://schemas.openxmlformats.org/officeDocument/2006/relationships/hyperlink" Target="http://dx.doi.org/10.1007/s11128-015-0979-z" TargetMode="External"/><Relationship Id="rId22" Type="http://schemas.openxmlformats.org/officeDocument/2006/relationships/hyperlink" Target="http://scholar.google.com/scholar_lookup?title=A+new+quantum+scheme+for+normal+form+games&amp;author=P.+Fr&#261;ckiewicz&amp;journal=Quantum+Inf.+Process.&amp;publication_year=2015&amp;volume=14&amp;pages=1809&#8211;1925&amp;doi=10.1007/s11128-015-0979-z" TargetMode="External"/><Relationship Id="rId23" Type="http://schemas.openxmlformats.org/officeDocument/2006/relationships/hyperlink" Target="http://scholar.google.com/scholar_lookup?title=On+quantum+game+approach+to+correlated+equilibrium&amp;author=P.+Fr&#261;ckiewicz&amp;conference=Proceedings+in+Global+Virtual+Conference&amp;publication_year=2016" TargetMode="External"/><Relationship Id="rId24" Type="http://schemas.openxmlformats.org/officeDocument/2006/relationships/hyperlink" Target="http://dx.doi.org/10.1016/j.tcs.2011.07.022" TargetMode="External"/><Relationship Id="rId25" Type="http://schemas.openxmlformats.org/officeDocument/2006/relationships/hyperlink" Target="http://scholar.google.com/scholar_lookup?title=The+complexity+of+game+isomorphism&amp;author=J.+Gabarr&#243;&amp;author=A.+Garc&#237;a&amp;author=M.+Serna&amp;journal=Theor.+Comput.+Sci.&amp;publication_year=2011&amp;volume=412&amp;pages=6675&#8211;6695&amp;doi=10.1016/j.tcs.2011.07.022" TargetMode="External"/><Relationship Id="rId26" Type="http://schemas.openxmlformats.org/officeDocument/2006/relationships/hyperlink" Target="http://dx.doi.org/10.1103/PhysRevA.65.052328" TargetMode="External"/><Relationship Id="rId27" Type="http://schemas.openxmlformats.org/officeDocument/2006/relationships/hyperlink" Target="http://scholar.google.com/scholar_lookup?title=Backwards-induction+outcome+in+a+quantum+game&amp;author=A.+Iqbal&amp;author=A.+H.+Toor&amp;journal=Phys.+Rev.+A&amp;publication_year=2002a&amp;volume=65&amp;pages=052328&amp;doi=10.1103/PhysRevA.65.052328" TargetMode="External"/><Relationship Id="rId28" Type="http://schemas.openxmlformats.org/officeDocument/2006/relationships/hyperlink" Target="http://dx.doi.org/10.1103/PhysRevA.65.022306" TargetMode="External"/><Relationship Id="rId29" Type="http://schemas.openxmlformats.org/officeDocument/2006/relationships/hyperlink" Target="http://scholar.google.com/scholar_lookup?title=Quantum+mechanics+gives+stability+to+a+Nash+equilibrium&amp;author=A.+Iqbal&amp;author=A.+H.+Toor&amp;journal=Phys.+Rev.+A&amp;publication_year=2002b&amp;volume=65&amp;pages=022306&amp;doi=10.1103/PhysRevA.65.022306" TargetMode="External"/><Relationship Id="rId30" Type="http://schemas.openxmlformats.org/officeDocument/2006/relationships/hyperlink" Target="http://dx.doi.org/10.1088/0253-6102/42/3/335" TargetMode="External"/><Relationship Id="rId31" Type="http://schemas.openxmlformats.org/officeDocument/2006/relationships/hyperlink" Target="http://scholar.google.com/scholar_lookup?title=Stability+of+mixed+Nash+equilibria+in+symmetric&#160;quantum+games&amp;author=A.+Iqbal&amp;author=A.+H.+Toor&amp;journal=Commun.+Theor.+Phys.&amp;publication_year=2004&amp;volume=42&amp;pages=335&amp;doi=10.1088/0253-6102/42/3/335" TargetMode="External"/><Relationship Id="rId32" Type="http://schemas.openxmlformats.org/officeDocument/2006/relationships/hyperlink" Target="http://dx.doi.org/10.1088/0256-307X/27/8/080302" TargetMode="External"/><Relationship Id="rId33" Type="http://schemas.openxmlformats.org/officeDocument/2006/relationships/hyperlink" Target="http://scholar.google.com/scholar_lookup?title=Quantum+model+of+Bertrand+duopoly&amp;author=S.+Khan&amp;author=M.+Ramzan&amp;author=M.+K.+Khan&amp;journal=Chin.+Phys.+Lett.&amp;publication_year=2010&amp;volume=27&amp;pages=080302&amp;doi=10.1088/0256-307X/27/8/080302" TargetMode="External"/><Relationship Id="rId34" Type="http://schemas.openxmlformats.org/officeDocument/2006/relationships/hyperlink" Target="http://dx.doi.org/10.1016/S0375-9601(00)00441-2" TargetMode="External"/><Relationship Id="rId35" Type="http://schemas.openxmlformats.org/officeDocument/2006/relationships/hyperlink" Target="http://scholar.google.com/scholar_lookup?title=A+quantum+approach+to+static+games+of+complete+information&amp;author=L.+Marinatto&amp;author=T.+Weber&amp;journal=Phys.+Lett.+A&amp;publication_year=2000&amp;volume=272&amp;pages=291&#8211;303&amp;doi=10.1016/S0375-9601(00)00441-2" TargetMode="External"/><Relationship Id="rId36" Type="http://schemas.openxmlformats.org/officeDocument/2006/relationships/hyperlink" Target="http://dx.doi.org/10.2307/1969529" TargetMode="External"/><Relationship Id="rId37" Type="http://schemas.openxmlformats.org/officeDocument/2006/relationships/hyperlink" Target="http://scholar.google.com/scholar_lookup?title=Non-cooperative+games&amp;author=J.+Nash&amp;journal=Ann.+Math.&amp;publication_year=1951&amp;volume=54&amp;pages=286&amp;doi=10.2307/1969529" TargetMode="External"/><Relationship Id="rId38" Type="http://schemas.openxmlformats.org/officeDocument/2006/relationships/hyperlink" Target="http://dx.doi.org/10.1088/0256-307X/27/5/050303" TargetMode="External"/><Relationship Id="rId39" Type="http://schemas.openxmlformats.org/officeDocument/2006/relationships/hyperlink" Target="http://scholar.google.com/scholar_lookup?title=Evolutionarily+stable+strategies+in+quantum+Hawk-Dove+game&amp;author=A.+Nawaz&amp;author=A.+H.+Toor&amp;journal=Chin.+Phys.+Lett.&amp;publication_year=2010&amp;volume=27&amp;pages=050303&amp;doi=10.1088/0256-307X/27/5/050303" TargetMode="External"/><Relationship Id="rId40" Type="http://schemas.openxmlformats.org/officeDocument/2006/relationships/hyperlink" Target="http://scholar.google.com/scholar_lookup?title=The+canonical+extensive+form+of+a+Game+Form&#160;&#8211;&#160;part+I&#160;&#8211;&#160;symmetries&amp;author=B.+Peleg&amp;author=J.+Rosenm&#252;ller&amp;author=P.+Sudh&#246;lter&amp;journal=Current+Trends+in+Economics,+Advancement+of+Studies+in+Economics&amp;publication_year=1999&amp;volume=8&amp;pages=367" TargetMode="External"/><Relationship Id="rId41" Type="http://schemas.openxmlformats.org/officeDocument/2006/relationships/hyperlink" Target="http://dx.doi.org/10.1016/S0304-4068(99)00019-1" TargetMode="External"/><Relationship Id="rId42" Type="http://schemas.openxmlformats.org/officeDocument/2006/relationships/hyperlink" Target="http://scholar.google.com/scholar_lookup?title=The+canonical+extensive+form+of+a+game+form&#160;&#8211;&#160;part+II&#160;&#8211;&#160;representation&amp;author=P.+Sudh&#246;lter&amp;author=J.+Rosenm&#252;ller&amp;author=B.+Peleg&amp;journal=J.+Math.+Econ.&amp;publication_year=2000&amp;volume=33&amp;pages=299&amp;doi=10.1016/S0304-4068(99)0001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Strong isomorphism in marinatto–weber type quantum games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 isomorphism in marinatto–weber type quantum games</dc:title>
  <dc:subject>Health &amp; Medicine;</dc:subject>
  <dc:creator>AssignBuster</dc:creator>
  <cp:keywords/>
  <dc:description>The quantum scheme for game is defined on an inner product space 4 by the triple Q =,), where H is a positive operator, H = 00 00 + 11 11 , and = 00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