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"https://assignbuster.com/gender-inequality-the-gap-between-women-and-men-should-be-equalized/"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Gender inequality: the gap between women and men should be equalized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Rights</w:t>
        </w:r>
      </w:hyperlink>
    </w:p>
    <w:p>
      <w:r>
        <w:br w:type="page"/>
      </w:r>
    </w:p>
    <w:p>
      <w:pPr>
        <w:pStyle w:val="TextBody"/>
        <w:bidi w:val="0"/>
        <w:jc w:val="start"/>
        <w:rPr/>
      </w:pPr>
      <w:r>
        <w:rPr/>
        <w:t xml:space="preserve">Imagine a world in which you are continually decreased as a human being, treated as less than others around you just because of your gender. Women across the universe face problems only like this on a regular basis. Just because they are born female, women are faced with more difficulties and conflicts in the workplace, in a community, and even in their own homes than their male complements. Worldwide, gender inequality has hindered women for centuries, and it has triggered women to be viewed as less knowledgeable, less powerful, and limited than men, but, because women can do several of the same things that men can, with the same intelligent quality, women throughout should have the equal rights and privileges that men do. </w:t>
      </w:r>
    </w:p>
    <w:p>
      <w:pPr>
        <w:pStyle w:val="TextBody"/>
        <w:bidi w:val="0"/>
        <w:spacing w:before="0" w:after="283"/>
        <w:jc w:val="start"/>
        <w:rPr/>
      </w:pPr>
      <w:r>
        <w:rPr/>
        <w:t xml:space="preserve">Gender inequality is not a query that troubles one small society. It is something that, in various ways, afflicts the whole globe. Typically, when the words “ gender inequality” are considered, the concept is of women’s rights, and how men, for the most significant part, hold more rights than men. There was a period when women had very limited to no rights at all anyplace in the globe, however in spite of this fact, there have been several strong, wise women during histories such as Nefertiti and Cleopatra, both Queens of Egypt, Queen Victoria, and the famous queen of England, Queen Elizabeth II. The women’s rights demonstration in the United States established in 1848, but gender inequality started long before anyway to estimate the variations in operation between men and women. </w:t>
      </w:r>
    </w:p>
    <w:p>
      <w:pPr>
        <w:pStyle w:val="TextBody"/>
        <w:bidi w:val="0"/>
        <w:spacing w:before="0" w:after="283"/>
        <w:jc w:val="start"/>
        <w:rPr/>
      </w:pPr>
      <w:r>
        <w:rPr/>
        <w:t xml:space="preserve">Women around the globe are affected by gender inequality in some sort or another, whether it is educational conditions, wage incomes, voting rights, or even health care rights. There is no way to measure or also list every single difference in each society. According to Bose, it is a subject of how the evidence is gathered and shown that adjusts the study of the gap (2015). While gender inequality is yet a problem, equalizing the gap has grown closer, and larger equalities beyond the globe are occurring. For instance, as recently as this past election in the United States, a female ran for president and came very close to winning. </w:t>
      </w:r>
    </w:p>
    <w:p>
      <w:pPr>
        <w:pStyle w:val="TextBody"/>
        <w:bidi w:val="0"/>
        <w:spacing w:before="0" w:after="283"/>
        <w:jc w:val="start"/>
        <w:rPr/>
      </w:pPr>
      <w:r>
        <w:rPr/>
        <w:t xml:space="preserve">Although some countries have made considerable steps in narrowing the gender inequality gap, others are still decades, if not centuries behind. Many regions still have laws in place that keep women from voting, owning land, and even limiting what they are allowed to inherit compared to their male counterparts. In some instances, daughters are required to be married to inherit anything, necessarily suggesting the son-in-law is the beneficiary rather than the daughter. According to Radel, C., &amp; Coppock, D. L., in African rangeland settings, “ Women may hold equities to sell little quantities of livestock products, such as milk and butter, but they typically cannot trade animals themselves without consent from their husbands or other male relatives”.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https://assignbuster.com/gender-inequality-the-gap-between-women-and-men-should-be-equalized/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Gender inequality: the gap between women...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human-righ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Gender inequality: the gap between women and men should be equalized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inequality: the gap between women and men should be equalized</dc:title>
  <dc:subject>Sociology;Human Rights</dc:subject>
  <dc:creator>AssignBuster</dc:creator>
  <cp:keywords/>
  <dc:description>The women's rights demonstration in the United States established in 1848, but gender inequality started long before anyway to estimate the variations...</dc:description>
  <cp:lastModifiedBy>AssignBuster</cp:lastModifiedBy>
  <cp:revision>3</cp:revision>
  <dcterms:created xsi:type="dcterms:W3CDTF">2021-10-14T07:55:00Z</dcterms:created>
  <dcterms:modified xsi:type="dcterms:W3CDTF">2021-11-11T13:17:00Z</dcterms:modified>
  <cp:category>Sociology;Human Rights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