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"https://assignbuster.com/case-hr/"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Case h.r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Rise and Fall of Dennis KozlowskI The Dennis Kozlowski story could be titled, “ The Good, the Bad, and the Ugly”. The good: As CEO of Tyco International, Kozlowski oversaw the growth of a corporate giant. At its peak, Tyco was gobbling up 200 companies a year. Under his leadership, the value of Tyco increased 70-fold. IN 2001, Kozlowski proclaimed his desire to be remembered as the world’s greatest business executive.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bad: Things turned sour when Kozlowski and his former chief financial officer were accused of running a criminal enterprise within Tyco.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were charged with stealing $170 million directly from the company and pocketing an additional $430 million through manipulated sales of stock. The ugly: Kozlowski’s actions have almost destroyed the company where he worked for 27 years. In 2002 alone, the value of the company’s stock dropped $90 billion! To understand Kozlowski’s behaviour, we should look at the events that shaped his personality. He spent his early years in humble circumstances.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grew up in the 1950s and 1960s in Newark, New Jersey.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said he was the son of a Newark cop turned police detective. It was only after he was indicted did it come out that his father was never a police officer in Newark or anywhere else. However, his mother did work for the Newark Police Department as a school crossing guard. His father, in actuality, was a wheeler-dealer who was a practiced deceiver and an effective persuader. He had a strong personality but, for the most part, kept his misdeeds to little white lies.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 remember Dennis as an easygoing kid who did well in school without trying very hard.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elected “ class politician” by his high school graduating class in 1964. He went on to Seton Hall, paying his way through college by playing guitar in a band. He served in Vietnam, held as few accounting jobs, and eventually joined Tyco in 1975. Over the course of the 1980s, Kozlowski’s happy-go-lucky demeanour disappeared.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climbed the ladder at Tyco, he became a corporate tough guy, both respected and feared. He eventually became CEO in 1992 and oversaw the rapid expansion of the company. Meanwhile, Kozlowski learned to live big.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had a $17 million apartment in New York, a $30 million mansion in art for his luxury homes. He took extravagance to the extreme–for instance, spending $6, 000 on a shower curtain! The more he made, the more he spent–and the more he allegedly stole. Although his total compensation was $170 million in 1999, it wasn’t enough.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manipulated the company’s employee relocation fund and Key Employee Loan Program (the latter created to help executives pay taxes due on stock options) to take hundred of millions in interest-free funds.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https://assignbuster.com/case-hr/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Case h.r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Case h.r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h.r</dc:title>
  <dc:subject>Business;</dc:subject>
  <dc:creator>AssignBuster</dc:creator>
  <cp:keywords/>
  <dc:description>The Rise and Fall of Dennis KozlowskI The Dennis Kozlowski story could be titled, " The Good, the Bad, and the Ugly".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