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Sustainability and profits in a global situation</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5. 0 Decision </w:t>
      </w:r>
    </w:p>
    <w:p>
      <w:pPr>
        <w:pStyle w:val="TextBody"/>
        <w:bidi w:val="0"/>
        <w:jc w:val="start"/>
        <w:rPr/>
      </w:pPr>
      <w:r>
        <w:rPr/>
        <w:t xml:space="preserve">Merely as profitableness is in importance to a house, resources used in the coevals of that net income should be adequately recognized. This study was done argued out utilizing the critical theoretician ‘ s positions on the insistence of the discourse of sustainable development. Clear illustrations of a figure of schools of ideas influence on the planetary policy doing steering corporations on how to near sustainability were highlighted ; turn toing the importance of the integrating of the construct of profitableness with environmental, societal and economic issues, which is what sustainable discourse, revolves about. However, the dreamer Supranationalists believe in the integrating of environment and the developmental issues. </w:t>
      </w:r>
    </w:p>
    <w:p>
      <w:pPr>
        <w:pStyle w:val="TextBody"/>
        <w:bidi w:val="0"/>
        <w:spacing w:before="0" w:after="283"/>
        <w:jc w:val="start"/>
        <w:rPr/>
      </w:pPr>
      <w:r>
        <w:rPr/>
        <w:t xml:space="preserve">However, accent was placed on the capitalist manner of production as a supporter to globalization, which traveling by the critical theory is the major cause of environmental debasement as a consequence of over trust on natural resource, thereby go forthing human footmarks in every sector ventured into. However, suggestions that will take to permanent solutions and besides digest the trial of a sustained environment were proposed. New and clean engineerings like the nanotechnology, biomimicry, and their likes were extensively discussed. Renewable engineerings that form the model to which the following coevals can trust on are besides highlighted. </w:t>
      </w:r>
    </w:p>
    <w:p>
      <w:pPr>
        <w:pStyle w:val="TextBody"/>
        <w:bidi w:val="0"/>
        <w:spacing w:before="0" w:after="283"/>
        <w:jc w:val="start"/>
        <w:rPr/>
      </w:pPr>
      <w:r>
        <w:rPr/>
        <w:t xml:space="preserve">However, it should be glowering at this point that the discourse of planetary sustainability is emergent in character, multi dimensional and complex. Therefore, bulk of transnational corporations are vulnerable to severe portfolio instability and a batch of lost chances are envisaged, if these administrations are allowed to go on with the debasement of the environment. Nevertheless, really few companies have stated to tackle and work the assorted chances sustainable development has to offer. </w:t>
      </w:r>
    </w:p>
    <w:p>
      <w:pPr>
        <w:pStyle w:val="TextBody"/>
        <w:bidi w:val="0"/>
        <w:spacing w:before="0" w:after="283"/>
        <w:jc w:val="start"/>
        <w:rPr/>
      </w:pPr>
      <w:r>
        <w:rPr/>
        <w:t xml:space="preserve">In decision, for sustainable development to be achieved globally the influence and laterality of developed states over their development opposite numbers should be positive ; in that these states should be assisted in explicating schemes every bit good as developing policies that will do the universe an inhabitable topographic point for all and sundry now and in the nearest hereafter. </w:t>
      </w:r>
    </w:p>
    <w:p>
      <w:pPr>
        <w:pStyle w:val="Heading2"/>
        <w:bidi w:val="0"/>
        <w:jc w:val="start"/>
        <w:rPr/>
      </w:pPr>
      <w:r>
        <w:rPr/>
        <w:t xml:space="preserve">1. 0 Introduction: Shaping Sustainability </w:t>
      </w:r>
    </w:p>
    <w:p>
      <w:pPr>
        <w:pStyle w:val="TextBody"/>
        <w:bidi w:val="0"/>
        <w:spacing w:before="0" w:after="283"/>
        <w:jc w:val="start"/>
        <w:rPr/>
      </w:pPr>
      <w:r>
        <w:rPr/>
        <w:t xml:space="preserve">The universe as we know it has a population of over 6billion people, and the United Nations ( UN ) estimates this figures to make up to 10. 5billion people by 2050. Therefore, the issue at manus is to gestate how foolhardy or careful the present coevals is in tackling Earth ‘ s natural resources, taking the hereafter into consideration. The UN Brundtland committee in its study of 1987 came up with the term sustainable development, and defined it as “ development that meets the demands of the present without compromising the ability of future coevalss to run into their ain demands. ” However, Sustainability as a discourse before so has ever been misunderstood by stakeholders ; who have different impressions about it. Besides, some captains of industries and of transnational corporations in the yesteryear have been quoted to specify sustainability as running concern in conformity to recognized rules. </w:t>
      </w:r>
    </w:p>
    <w:p>
      <w:pPr>
        <w:pStyle w:val="TextBody"/>
        <w:bidi w:val="0"/>
        <w:spacing w:before="0" w:after="283"/>
        <w:jc w:val="start"/>
        <w:rPr/>
      </w:pPr>
      <w:r>
        <w:rPr/>
        <w:t xml:space="preserve">However, sustainable development in a holistic manner integrates the societal life of the human race, the universe economic system and the environment. Even though the weight of the significance of this construct is still contested by stakeholders and corporations universe over, “ positions from critical theory, supplemented by Foucauldian constructs, expose the function of power and hegemony in that controversy. ” Springett ( 2003 ) . In my sentiment, this is as a consequence of what the universe is now, where corporations rule the universe. These corporations that take so much from the eco system must larn how to give back positively to it. There are concerns about surging population growing, Globalisation, rapid urbanization etc, all contending for the progressively scarce resources, such as energy, H2O and natural stuffs. While sabotaging the inauspicious effects of issues ; like deforestation, ozone bed depletion and so on due to activities of industrialization on the immediate environment. </w:t>
      </w:r>
    </w:p>
    <w:p>
      <w:pPr>
        <w:pStyle w:val="TextBody"/>
        <w:bidi w:val="0"/>
        <w:spacing w:before="0" w:after="283"/>
        <w:jc w:val="start"/>
        <w:rPr/>
      </w:pPr>
      <w:r>
        <w:rPr/>
        <w:t xml:space="preserve">As a affair of fact, the brundtland study arrived at a clip challenges were posed to policy devising at every degree by the economic downswing of the late 1970ss, drouths in Africa, oil daze, concerns about tropical wood as an wake of depletion of resources, and the depletion of the ozone bed among others. “ The chief long-run impact of the study is that we can no longer talk of economic and environmental policy in separate compartments. ” Springett ( 2003 ) . Besides, inquiries have been asked in recent times if it is possible to populate today without borrowing from the hereafter. The discourse of sustainability has now been made clearer with the usage of the “ three bottom line ” ( TBL ) attack, which does non merely concentrate on profitableness but integrates it with the chase of economic prosperity, environmental quality and societal equity. This is in a command to separate the discourse of “ Sustainable development ” and “ Green development ” . While the ulterior focal points on the issues considered being environmental sustainably over cultural and economic considerations, the former combines environmental, economic and societal discursive utilizing the TBL attack as its pivot. </w:t>
      </w:r>
    </w:p>
    <w:p>
      <w:pPr>
        <w:pStyle w:val="Heading2"/>
        <w:bidi w:val="0"/>
        <w:jc w:val="start"/>
        <w:rPr/>
      </w:pPr>
      <w:r>
        <w:rPr/>
        <w:t xml:space="preserve">FIGURE 1: THE TRIPPLE BOTTOM LINE </w:t>
      </w:r>
    </w:p>
    <w:p>
      <w:pPr>
        <w:pStyle w:val="Heading2"/>
        <w:bidi w:val="0"/>
        <w:jc w:val="start"/>
        <w:rPr/>
      </w:pPr>
      <w:r>
        <w:rPr/>
        <w:t xml:space="preserve">Environment </w:t>
      </w:r>
    </w:p>
    <w:p>
      <w:pPr>
        <w:pStyle w:val="Heading2"/>
        <w:bidi w:val="0"/>
        <w:jc w:val="start"/>
        <w:rPr/>
      </w:pPr>
      <w:r>
        <w:rPr/>
        <w:t xml:space="preserve">ECONOMIC </w:t>
      </w:r>
    </w:p>
    <w:p>
      <w:pPr>
        <w:pStyle w:val="Heading2"/>
        <w:bidi w:val="0"/>
        <w:jc w:val="start"/>
        <w:rPr/>
      </w:pPr>
      <w:r>
        <w:rPr/>
        <w:t xml:space="preserve">SOCIAL </w:t>
      </w:r>
    </w:p>
    <w:p>
      <w:pPr>
        <w:pStyle w:val="Heading2"/>
        <w:bidi w:val="0"/>
        <w:jc w:val="start"/>
        <w:rPr/>
      </w:pPr>
      <w:r>
        <w:rPr/>
        <w:t xml:space="preserve">SUSTANABILITY </w:t>
      </w:r>
    </w:p>
    <w:p>
      <w:pPr>
        <w:pStyle w:val="TextBody"/>
        <w:bidi w:val="0"/>
        <w:spacing w:before="0" w:after="283"/>
        <w:jc w:val="start"/>
        <w:rPr/>
      </w:pPr>
      <w:r>
        <w:rPr/>
        <w:t xml:space="preserve">Furthermore, Advocates of Sustainable Development argue that it presents a model towards the general betterment of sustainability where “ cutting border ” Green development is non executable. For illustration, a cutting border solar works with enormously high costs of care may be unsustainable in some parts of the universe with lesser fiscal power. </w:t>
      </w:r>
    </w:p>
    <w:p>
      <w:pPr>
        <w:pStyle w:val="Heading2"/>
        <w:bidi w:val="0"/>
        <w:jc w:val="start"/>
        <w:rPr/>
      </w:pPr>
      <w:r>
        <w:rPr/>
        <w:t xml:space="preserve">2. 0 METHODOLOGY </w:t>
      </w:r>
    </w:p>
    <w:p>
      <w:pPr>
        <w:pStyle w:val="TextBody"/>
        <w:bidi w:val="0"/>
        <w:spacing w:before="0" w:after="283"/>
        <w:jc w:val="start"/>
        <w:rPr/>
      </w:pPr>
      <w:r>
        <w:rPr/>
        <w:t xml:space="preserve">My research statements are supported by my experience while turning up in Nigeria, where 80 % of the large companies which may include a sensible portion of transnational oil houses, are merely after the net income. Whatever happened to societal duty and sustainability issues, have been really ill-defined to me until I started this research. I will besides reason from the angle of the critical theoreticians, who believes the discourse of sustainability should be treated with more respect by transnational corporations, industries and establishments in the capitalist economic systems. </w:t>
      </w:r>
    </w:p>
    <w:p>
      <w:pPr>
        <w:pStyle w:val="TextBody"/>
        <w:bidi w:val="0"/>
        <w:spacing w:before="0" w:after="283"/>
        <w:jc w:val="start"/>
        <w:rPr/>
      </w:pPr>
      <w:r>
        <w:rPr/>
        <w:t xml:space="preserve">While a Capitalist economic system encourages globalization, globalization on the other manus bit by bit eats up the environmental resources if an administration focuses on profitableness and endurance with resort to the environment and society that it has taken so much from. However, to buttress the small apprehension I have of sustainability discourse before I took involvement in the subject, a batch of academic diaries, on-line resources, studies and plants of noteworthy faculty members, theoreticians and philosophers were adapted and read to do for a better apprehension of the discourse. </w:t>
      </w:r>
    </w:p>
    <w:p>
      <w:pPr>
        <w:pStyle w:val="Heading2"/>
        <w:bidi w:val="0"/>
        <w:jc w:val="start"/>
        <w:rPr/>
      </w:pPr>
      <w:r>
        <w:rPr/>
        <w:t xml:space="preserve">3. 0 THEORITICAL FRAMEWORK </w:t>
      </w:r>
    </w:p>
    <w:p>
      <w:pPr>
        <w:pStyle w:val="TextBody"/>
        <w:bidi w:val="0"/>
        <w:spacing w:before="0" w:after="283"/>
        <w:jc w:val="start"/>
        <w:rPr/>
      </w:pPr>
      <w:r>
        <w:rPr/>
        <w:t xml:space="preserve">In the class of my research, I have become more opinionative and as such can reason that the assorted schools of idea all have different point of views of the hereafter. Assorted constructs and theories were studied, but my analysis will be based on three of these theories that involvement me the most. However, with reserves, my support still is for critical theory. Gupta ( 2002 ) argued from the idealistic supranationlists point of position that, “ in order to cover with planetary environment and developmental jobs, a organic structure high up in hierarchy demands to be established ” with peculiar mention to the UN. This might work in some facets, but what hierarchy does is simple ; realization of the following degree of fulfillment can non be achieved until the last which is the higher degree is fulfilled. What happens if we have to cover with sustainability issues hierarchically, screening them one after another harmonizing to how of import they are? This will set a batch of rigorous steps and control on sustainability discourse, by go forthing flexibleness out of the context thereby doing more hard the degree of its apprehension by the corporate universe. </w:t>
      </w:r>
    </w:p>
    <w:p>
      <w:pPr>
        <w:pStyle w:val="TextBody"/>
        <w:bidi w:val="0"/>
        <w:spacing w:before="0" w:after="283"/>
        <w:jc w:val="start"/>
        <w:rPr/>
      </w:pPr>
      <w:r>
        <w:rPr/>
        <w:t xml:space="preserve">The societal constructivists on the other manus difference this claim by reasoning that “ the survey of human consciousness and its influence on policy devising should be left un attended to ” . This I partly back up, because human consciousness of his or her environment through discourses, interaction and communicating are cardinal factors to be considered in pull stringsing international policy devising determinations. Notwithstanding, “ such communicative procedures influence the finding of national involvements by making a shared apprehension and constructions that can both restrain and enable picks ” Gupta ( 2002 ) . I would instead be a free spirit, learning my head what has to be done than be confined to a ace imposing hierarchal structural system. </w:t>
      </w:r>
    </w:p>
    <w:p>
      <w:pPr>
        <w:pStyle w:val="TextBody"/>
        <w:bidi w:val="0"/>
        <w:spacing w:before="0" w:after="283"/>
        <w:jc w:val="start"/>
        <w:rPr/>
      </w:pPr>
      <w:r>
        <w:rPr/>
        <w:t xml:space="preserve">However, sustainable development from the critical theoreticians ‘ point of position is targeted at the capitalist means of production as the major cause of planetary jobs, thereby commiting the discourse of sustainability. Springett ( 2003 ) argues that “ the intensification of the planetary crisis that led to the coining of ‘ sustainable development ‘ mirrors the turning power of the capitalist economic system and its colonization of the Earth through monolithic additions in universe trade ” . The capitalist system of production through engineering and commercialism has made the universe a planetary small town ; but unhappily, this development have non been equally distributed likely due to “ hegemony ” where the world powers of the universe have dominated the scene. For illustration, the terrorist onslaught on the World Trade Centre ( WTC ) in the United States of America in 2001 reveals clearly the interconnectedness between states of the universe and their economic system ‘ s. Hart and Milstein ( 2003 ) argued that “ impregnation in the developed markets, a widening spread between the rich and the hapless, turning degrees of environmental debasement, and concern that the underdeveloped universe possibly losing control over its ain fate have combined to make a retarding force in the planetary economic system ” . </w:t>
      </w:r>
    </w:p>
    <w:p>
      <w:pPr>
        <w:pStyle w:val="TextBody"/>
        <w:bidi w:val="0"/>
        <w:spacing w:before="0" w:after="283"/>
        <w:jc w:val="start"/>
        <w:rPr/>
      </w:pPr>
      <w:r>
        <w:rPr/>
        <w:t xml:space="preserve">Furthermore, I have come to gain that transnational corporations, establishments and endeavor are at the bow forepart of environmental debasement. They do this straight or indirectly through their assorted signifiers of policy and determination devising schemes, sourcing for natural stuffs, managing resorts and managing waste disposal among other activities they perform in a command to last and profitable at all cost. Nonetheless, “ the most of import gift we can go through onto the future coevalss is capital stock, degree of engineering and those things that make for a better quality of life in stuff and environmental footings ” springett ( 2003 ) . Therefore, “ a sustainable endeavor is one that contributes to sustainable development by presenting at the same time economic, societal and environmental benefits ” . Hart and Milstein ( 2003 ) . Through its policy and determination devising schemes, coupled with its “ modus operandi ” . </w:t>
      </w:r>
    </w:p>
    <w:p>
      <w:pPr>
        <w:pStyle w:val="Heading2"/>
        <w:bidi w:val="0"/>
        <w:jc w:val="start"/>
        <w:rPr/>
      </w:pPr>
      <w:r>
        <w:rPr/>
        <w:t xml:space="preserve">4. 0 SUSTAINABILITY OR SURVIVAL </w:t>
      </w:r>
    </w:p>
    <w:p>
      <w:pPr>
        <w:pStyle w:val="TextBody"/>
        <w:bidi w:val="0"/>
        <w:spacing w:before="0" w:after="283"/>
        <w:jc w:val="start"/>
        <w:rPr/>
      </w:pPr>
      <w:r>
        <w:rPr/>
        <w:t xml:space="preserve">There have been misconceptions about sustainability and as a affair of fact, the thought that sustainability means survival or viability in some quarters is responsible for the debasement of our beloved environment and the devastation of our natural home grounds. A expression at the image below high spots the extent to which administrations can travel to do net income. </w:t>
      </w:r>
    </w:p>
    <w:p>
      <w:pPr>
        <w:pStyle w:val="TextBody"/>
        <w:bidi w:val="0"/>
        <w:spacing w:before="0" w:after="283"/>
        <w:jc w:val="start"/>
        <w:rPr/>
      </w:pPr>
      <w:r>
        <w:rPr/>
        <w:t xml:space="preserve">FIGURE 2: DeforestationA of nativeA rain forestA in Rio de Janeiro City for extraction ofA clayA forA civil engineeringA ( 2009 image ) </w:t>
      </w:r>
    </w:p>
    <w:p>
      <w:pPr>
        <w:pStyle w:val="TextBody"/>
        <w:bidi w:val="0"/>
        <w:spacing w:before="0" w:after="283"/>
        <w:jc w:val="start"/>
        <w:rPr/>
      </w:pPr>
      <w:r>
        <w:rPr/>
        <w:t xml:space="preserve">Beginning: Wikipedia ( hypertext transfer protocol: //en. wikipedia. org/wiki/Sustainability ) </w:t>
      </w:r>
    </w:p>
    <w:p>
      <w:pPr>
        <w:pStyle w:val="TextBody"/>
        <w:bidi w:val="0"/>
        <w:spacing w:before="0" w:after="283"/>
        <w:jc w:val="start"/>
        <w:rPr/>
      </w:pPr>
      <w:r>
        <w:rPr/>
        <w:t xml:space="preserve">An imaginativeness of how much O was wipe out on this surface came to mind when I viewed this image. How much clay could hold been needed that made building company make this ; destructing natural home ground and environment for natural resources without replanting the trees. See figure 3 for yet another illustration in highlighted in a image demoing combustion of the wood for wood coal trade in Congo. </w:t>
      </w:r>
    </w:p>
    <w:p>
      <w:pPr>
        <w:pStyle w:val="Heading2"/>
        <w:bidi w:val="0"/>
        <w:jc w:val="start"/>
        <w:rPr/>
      </w:pPr>
      <w:r>
        <w:rPr/>
        <w:t xml:space="preserve">FIGURE 3: Congo Gorilla Killings Fuelled by Illegal Charcoal Trade </w:t>
      </w:r>
    </w:p>
    <w:p>
      <w:pPr>
        <w:pStyle w:val="TextBody"/>
        <w:bidi w:val="0"/>
        <w:spacing w:before="0" w:after="283"/>
        <w:jc w:val="start"/>
        <w:rPr/>
      </w:pPr>
      <w:r>
        <w:rPr/>
        <w:t xml:space="preserve">Beginning: National Geographic ( hypertext transfer protocol: //news. nationalgeographic. com/news/bigphotos/93677967. html ) </w:t>
      </w:r>
    </w:p>
    <w:p>
      <w:pPr>
        <w:pStyle w:val="TextBody"/>
        <w:bidi w:val="0"/>
        <w:spacing w:before="0" w:after="283"/>
        <w:jc w:val="start"/>
        <w:rPr/>
      </w:pPr>
      <w:r>
        <w:rPr/>
        <w:t xml:space="preserve">The above illustrates forest combustion in Congo fuelled by illegal wood coal export. They kill gorillas that live at that place as their natural home ground in the procedure, by hiting them dead if they pose dainty or either firing them alongside the forests for bush meat. The last image in this least was a shooting from the Niger delta part of Nigeria, see figure 4 ; where the locals have been tag to be populating on oil. Over the past 4 to 5 decennaries, communities that one time thrive with farm green goods, fishing and exportation of thenar green goodss have been left to hang in the balance due to activities of oil companies like Royal Dutch shell corporation, Agip, ExxonMobil and their likes. </w:t>
      </w:r>
    </w:p>
    <w:p>
      <w:pPr>
        <w:pStyle w:val="Heading2"/>
        <w:bidi w:val="0"/>
        <w:jc w:val="start"/>
        <w:rPr/>
      </w:pPr>
      <w:r>
        <w:rPr/>
        <w:t xml:space="preserve">FIGURE 4: Curse of the Black Gold: 50 Old ages of Oil in the Niger Delta </w:t>
      </w:r>
    </w:p>
    <w:p>
      <w:pPr>
        <w:pStyle w:val="TextBody"/>
        <w:bidi w:val="0"/>
        <w:spacing w:before="0" w:after="283"/>
        <w:jc w:val="start"/>
        <w:rPr/>
      </w:pPr>
      <w:r>
        <w:rPr/>
        <w:t xml:space="preserve">Beginning: hypertext transfer protocol: //www. guardian. co. uk/environment/gallery/2010/mar/05/curse-black-gold-nigeria # / ? picture= 360077843 &amp; A ; index= 19 </w:t>
      </w:r>
    </w:p>
    <w:p>
      <w:pPr>
        <w:pStyle w:val="TextBody"/>
        <w:bidi w:val="0"/>
        <w:spacing w:before="0" w:after="283"/>
        <w:jc w:val="start"/>
        <w:rPr/>
      </w:pPr>
      <w:r>
        <w:rPr/>
        <w:t xml:space="preserve">Environmental debasement, gas flaring, H2O and land pollution are the order of the twenty-four hours, and to coronate it all, these communities have been left with the danger of an acid rainfall. While the people are being robbed of natural H2O and fresh air from the forests holding being burned down as a consequence of oil spillage, oil companies are feeding fat on profitableness. </w:t>
      </w:r>
    </w:p>
    <w:p>
      <w:pPr>
        <w:pStyle w:val="TextBody"/>
        <w:bidi w:val="0"/>
        <w:spacing w:before="0" w:after="283"/>
        <w:jc w:val="start"/>
        <w:rPr/>
      </w:pPr>
      <w:r>
        <w:rPr/>
        <w:t xml:space="preserve">Springett ( 2003 ) cited Jacobs ( 1991 ) “ but geographic expedition of what this means tends to unearth illustrations of environmental direction and stakeholder battle that do non turn to issues of economic policy-making, equity and the inquiring of ‘ growth ‘ , nor of the power and hegemony that confine the argument. ” </w:t>
      </w:r>
    </w:p>
    <w:p>
      <w:pPr>
        <w:pStyle w:val="Heading2"/>
        <w:bidi w:val="0"/>
        <w:jc w:val="start"/>
        <w:rPr/>
      </w:pPr>
      <w:r>
        <w:rPr/>
        <w:t xml:space="preserve">4. 1 Sustainability: IT ‘ S IMPACT ON GLOBAL ORGANISATIONS </w:t>
      </w:r>
    </w:p>
    <w:p>
      <w:pPr>
        <w:pStyle w:val="TextBody"/>
        <w:bidi w:val="0"/>
        <w:spacing w:before="0" w:after="283"/>
        <w:jc w:val="start"/>
        <w:rPr/>
      </w:pPr>
      <w:r>
        <w:rPr/>
        <w:t xml:space="preserve">Few companies in the recent yesteryear have recognised the chances imbedded in explicating schemes and policies to steer their determination devising procedure utilizing sustainability discourse as model. While some captains of industries on the contrary thinks stockholder value and profitableness may hold to be sacrificed to favor sustainable development and the environment. Making sustainable value for an administration is “ as viewed through the lenses of concern, can assist to place schemes and practises that contribute to a more sustainable universe and at the same time drive stockholder value ” Hart and Milstein ( 2003 ) ; thereby supplying solution to planetary challenges linked with sustainability. Theses set of persons see the term “ sustainable development ” as a political screen up for equivocal and unethical corporate processs that are unacceptable. Equally far as am concerned, sustainability can go cardinal to an administrations strategic and policy by making the old things the new manner, every bit good as making the really new things in newer ways. </w:t>
      </w:r>
    </w:p>
    <w:p>
      <w:pPr>
        <w:pStyle w:val="TextBody"/>
        <w:bidi w:val="0"/>
        <w:spacing w:before="0" w:after="283"/>
        <w:jc w:val="start"/>
        <w:rPr/>
      </w:pPr>
      <w:r>
        <w:rPr/>
        <w:t xml:space="preserve">Furthermore, there are a batch of transnational companies out at that place whose production and uninterrupted being are still to a great extent based and dependent on natural resources, fossil fuels and toxic stuffs that are harmful and unsafe to the immediate environment. However, with new and safer engineerings like biomimicry, genomics and nanotechnology among other new energy renewable engineerings out at that place ; theses houses who rely to a great extent on natural resources can larn from this same environment alternatively of destructing the natural home ground of superb animals, workss and beings that are faced with extinction. Hence, houses can endeavor to happen permanent solution for environmental and societal jobs by geting and researching new clean engineerings that clearly takes attention of sustainability challenges adequately. This is due to the fact that “ the hunt for clean engineerings is cardinal to a house ‘ s attempt to shift its internal accomplishment set for the development and development of future markets ” Hart and Milstein ( 2003 ) . At this junction, I recommend a must see video cartridge holder via the nexus provided hypertext transfer protocol: //www. ted. com/talks/janine_benyus_biomimicry_in_action. html, it highlights the properties of biomimicry and nanotechnology by discoursing and analyzing critical issues the universe seem to hold have forgotten about, that we are portion of a complex and superb planet inhabited by exceeding beings and animate beings that gets so much from minimum stuffs available to them. It sets a reminder on how much we can larn from these masterminds by mere analyzing them, instead than destruct them or their natural home grounds due to resources geographic expedition. Besides these, it besides shows how some smart companies have been able to utilize these new cutting border engineerings to alter their schemes and thereby facilitate profitableness and efficiency without harming the environment and society, but instead by larning from nature. </w:t>
      </w:r>
    </w:p>
    <w:p>
      <w:pPr>
        <w:pStyle w:val="TextBody"/>
        <w:bidi w:val="0"/>
        <w:spacing w:before="0" w:after="283"/>
        <w:jc w:val="start"/>
        <w:rPr/>
      </w:pPr>
      <w:r>
        <w:rPr/>
        <w:t xml:space="preserve">In add-on, the activities of bulk of these companies pose unsafe menaces to the uninterrupted being of worlds. For illustration, the gas flaring of the Niger delta part of Nigeria, oil spillage in the United States of America, deforestation in Brazil are all risky to human being. While new clean engineerings like bio and nanotechnology have the potencies to wholly eliminate pollution and waste, biomimicry on other terminal can cut down heavy reliant on natural stuffs from nature by emulating natures procedure and non destructing them. Besides, “ adult male has the cardinal right to freedom, equality and equal conditions of life, in an environment of a quality that permits a life of self-respect and good being, and he bears a grave duty to protect and better the environment for present and future coevalss. ” Mert ( 2009 ) . The finite nature of some resources must be note here. </w:t>
      </w:r>
    </w:p>
    <w:p>
      <w:pPr>
        <w:pStyle w:val="TextBody"/>
        <w:bidi w:val="0"/>
        <w:spacing w:before="0" w:after="283"/>
        <w:jc w:val="start"/>
        <w:rPr/>
      </w:pPr>
      <w:r>
        <w:rPr/>
        <w:t xml:space="preserve">However, some transnational corporations for illustration are already puting into the hereafter by sing sustainability as concern chance. This they have done through embarking into alternate safer concerns that will prolong them subsequently on. Shell for case is taking elephantine paces with investings in air current, solar and several renewable engineerings that hopefully will decidedly replace oil and crude oil production at some point in the hereafter. Toyota already launched what it referred to as intercrossed system powered vehicles every bit good as their fuel cell vehicles which are traveling to cut down fuel usage and efficiency severally. </w:t>
      </w:r>
    </w:p>
    <w:p>
      <w:pPr>
        <w:pStyle w:val="Heading2"/>
        <w:bidi w:val="0"/>
        <w:jc w:val="start"/>
        <w:rPr/>
      </w:pPr>
      <w:r>
        <w:rPr/>
        <w:t xml:space="preserve">5. 0 Decision </w:t>
      </w:r>
    </w:p>
    <w:p>
      <w:pPr>
        <w:pStyle w:val="TextBody"/>
        <w:bidi w:val="0"/>
        <w:spacing w:before="0" w:after="283"/>
        <w:jc w:val="start"/>
        <w:rPr/>
      </w:pPr>
      <w:r>
        <w:rPr/>
        <w:t xml:space="preserve">The discourse of sustainable development is imperative because the being of the future coevals is at interest. With universe population now on the threshold of hitting 7 billion people out of which over 4 billion of these people live on less than $ 1500 per twelvemonth Hart and Milstein ( 2003 ) . This sum harmonizing to represents the minimal income needed in order to avoid want. Therefore, wealth creative activity and societal development among the poorest people of the universe are really important to sustainable development. </w:t>
      </w:r>
    </w:p>
    <w:p>
      <w:pPr>
        <w:pStyle w:val="TextBody"/>
        <w:bidi w:val="0"/>
        <w:spacing w:before="0" w:after="283"/>
        <w:jc w:val="start"/>
        <w:rPr/>
      </w:pPr>
      <w:r>
        <w:rPr/>
        <w:t xml:space="preserve">However, value should and can be created by houses at really high degree of reactivity and transparence in developing new clean engineerings that can finally cut down human footmarks on the planet Earth. Finally, since value is created by fulfilling the client, companies can make more value by planing and introducing merchandises that are most needed by the over 4 billion people who live on below $ 1500 a twelvemonth. As such, migration from the rural to the urban countries will be reduced.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https://assignbuster.com/sustainability-and-profits-in-a-global-situation/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Sustainability and profits in a global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stainability-and-profits-in-a-global-situ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Sustainability and profits in a global situation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and profits in a global situation</dc:title>
  <dc:subject>Others;</dc:subject>
  <dc:creator>AssignBuster</dc:creator>
  <cp:keywords/>
  <dc:description>Clear illustrations of a figure of schools of ideas influence on the planetary policy doing steering corporations on how to near sustainability were 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