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"https://assignbuster.com/school-district-new-leaders/"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School district new leaders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School District New Leaders In that we are contemplating a honeymoon period speaks to the positive realm that we do sharea number of things in common. Of course our common bond in this </w:t>
        <w:br/>
        <w:br/>
        <w:t xml:space="preserve">relationship is our love, and knowledge for the Social Sciences, and the teaching thereof. </w:t>
        <w:br/>
        <w:br/>
        <w:t xml:space="preserve">In a romantic relationship we can ostensibly gauge the extent and depth of a </w:t>
        <w:br/>
        <w:br/>
        <w:t xml:space="preserve">partners love, based on how they react to the stimuli, coupled with the types and quality </w:t>
        <w:br/>
        <w:br/>
        <w:t xml:space="preserve">of actions which our partners initiate towards us. </w:t>
        <w:br/>
        <w:br/>
        <w:t xml:space="preserve">Having said that, this is precisely what I will be attempting to do during the initial </w:t>
        <w:br/>
        <w:br/>
        <w:t xml:space="preserve">introduction and transitional period. Of course, we all have the same objective; which </w:t>
        <w:br/>
        <w:br/>
        <w:t xml:space="preserve">will be to avail all of the children whom we teach, with a quality education. Based on this </w:t>
        <w:br/>
        <w:br/>
        <w:t xml:space="preserve">premise, it is my contention that, it will be critical to our short and long term relationship </w:t>
        <w:br/>
        <w:br/>
        <w:t xml:space="preserve">for me to establish two very important things at the outset. I must have some baseline </w:t>
        <w:br/>
        <w:br/>
        <w:t xml:space="preserve">data on all of the individuals who will be members of my team. Aside from their resumes </w:t>
        <w:br/>
        <w:br/>
        <w:t xml:space="preserve">and personnel files, therefore, during the honeymoon period, I must get to know the </w:t>
        <w:br/>
        <w:br/>
        <w:t xml:space="preserve">strengths and weaknesses of every individual who will be placed on the team. </w:t>
        <w:br/>
        <w:br/>
        <w:t xml:space="preserve">Considering the number of individuals whom I must get to know, which will </w:t>
        <w:br/>
        <w:br/>
        <w:t xml:space="preserve">enable me to make a quality assessment, I am prone to pursue this in four stages--I have </w:t>
        <w:br/>
        <w:br/>
        <w:t xml:space="preserve">chosen to label these stages as, primary, secondary, planning and formulation. </w:t>
        <w:br/>
        <w:br/>
        <w:t xml:space="preserve">The primary stage will be implemented in the immediate, as I will prepare a formal </w:t>
        <w:br/>
        <w:br/>
        <w:t xml:space="preserve">questionnaire for each team member to accomplish. This tool will make known and </w:t>
        <w:br/>
        <w:br/>
        <w:t xml:space="preserve">establish the knowledge, skills, and strategies of each team member. This data will reflect </w:t>
        <w:br/>
        <w:br/>
        <w:t xml:space="preserve">their adherence to established curriculum criteria and their perceptions of what </w:t>
        <w:br/>
        <w:br/>
        <w:t xml:space="preserve">2 </w:t>
        <w:br/>
        <w:br/>
        <w:br/>
        <w:br/>
        <w:br/>
        <w:t xml:space="preserve">specifically constitutes good practice. This baseline data will also enable me to determine </w:t>
        <w:br/>
        <w:br/>
        <w:t xml:space="preserve">where each member of the proposed team is positioned in accord with the short and long </w:t>
        <w:br/>
        <w:br/>
        <w:t xml:space="preserve">range objectives. It is critically important that each member of the team is on the same </w:t>
        <w:br/>
        <w:br/>
        <w:t xml:space="preserve">page. Of course, the hypothesis is that there will be variances in knowledge and skill </w:t>
        <w:br/>
        <w:br/>
        <w:t xml:space="preserve">levels However, this can be mitigated with the proper (lesson plan) guidance. It is also </w:t>
        <w:br/>
        <w:br/>
        <w:t xml:space="preserve">important that strategy format and implementation be of one accord. I am strongly in </w:t>
        <w:br/>
        <w:br/>
        <w:t xml:space="preserve">agreement with a cookie cutter approach to presenting the Social Sciences, due to the </w:t>
        <w:br/>
        <w:br/>
        <w:t xml:space="preserve">variety and variances in the competing schools of thought. The commonality of strategy </w:t>
        <w:br/>
        <w:br/>
        <w:t xml:space="preserve">methods will be closely aligned with the accepted good practice espoused by the district. </w:t>
        <w:br/>
        <w:br/>
        <w:t xml:space="preserve">The secondary stage will have a two-fold purpose. After collecting and assembling </w:t>
        <w:br/>
        <w:br/>
        <w:t xml:space="preserve">the data from the questionnaires, I will sit one-on-one with each team member (enabling </w:t>
        <w:br/>
        <w:br/>
        <w:t xml:space="preserve">us to become personally familiar), to discuss the finding of the preliminary survey, and to </w:t>
        <w:br/>
        <w:br/>
        <w:t xml:space="preserve">have a detailed dialogue on the strategies and the expected outcomes. These one-on-one </w:t>
        <w:br/>
        <w:br/>
        <w:t xml:space="preserve">sessions in the secondary stage will be structured to provoke input from the various team </w:t>
        <w:br/>
        <w:br/>
        <w:t xml:space="preserve">members (this process will foster the importance which I place on team participation, and </w:t>
        <w:br/>
        <w:br/>
        <w:t xml:space="preserve">reinforce the concept of teachers learning from teachers), this will also serve as fertile </w:t>
        <w:br/>
        <w:br/>
        <w:t xml:space="preserve">ground for formulating structure and content. This bottoms-up process will empower all </w:t>
        <w:br/>
        <w:br/>
        <w:t xml:space="preserve">of the team members to personalize the instructional material. </w:t>
        <w:br/>
        <w:br/>
        <w:t xml:space="preserve">Subsequently, I will divide the team into groups (perhaps three), and they will </w:t>
        <w:br/>
        <w:br/>
        <w:t xml:space="preserve">select one person from each sub-group to assist me in synthesizing all of the data and </w:t>
        <w:br/>
        <w:br/>
        <w:t xml:space="preserve">information collected in the primary and secondary stage. In the planning stage the three </w:t>
        <w:br/>
        <w:br/>
        <w:t xml:space="preserve">team leaders will return to their respective sub-groups with all of the synthesized </w:t>
        <w:br/>
        <w:br/>
        <w:t xml:space="preserve">3 </w:t>
        <w:br/>
        <w:br/>
        <w:br/>
        <w:br/>
        <w:br/>
        <w:t xml:space="preserve">information. They will then produce lesson plans. After accomplishing this planning task, </w:t>
        <w:br/>
        <w:br/>
        <w:t xml:space="preserve">we will then meet as one team, with three documents. We will scrutinize these documents </w:t>
        <w:br/>
        <w:br/>
        <w:t xml:space="preserve">step by step, point by point, using the district approved curriculum and the precept of </w:t>
        <w:br/>
        <w:br/>
        <w:t xml:space="preserve">good practice as guidelines, we will on the basis of consensus, formulate a lesson plan, </w:t>
        <w:br/>
        <w:br/>
        <w:t xml:space="preserve">which will enable us to accomplish all of our mandated objectives.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https://assignbuster.com/school-district-new-leaders/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School district new leaders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School district new leaders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new leaders</dc:title>
  <dc:subject>Education;</dc:subject>
  <dc:creator>AssignBuster</dc:creator>
  <cp:keywords/>
  <dc:description>This baseline data will also enable me to determine where each member of the proposed team is positioned in accord with the short and long range objec...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