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Personal financial management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 Optional Extra Credit Due 3/4 Rule: Complete the following 4 problems. Each one is worth 22. 5 points and the total is 90 points. If the score of this optional extra credit is higher than your original test 1 score, then it will be used as your new Test 1 score. </w:t>
        <w:br/>
        <w:t xml:space="preserve">Problems: </w:t>
        <w:br/>
        <w:t xml:space="preserve">1. Use future value and present value calculations (see tables in Appendix A) to determine the following: </w:t>
        <w:br/>
        <w:t xml:space="preserve">a. The future value of a $700 savings deposit after eight years at an annual interest rate of 3 percent. </w:t>
        <w:br/>
        <w:t xml:space="preserve">$700 x 1. 267 = $886. 90 </w:t>
        <w:br/>
        <w:t xml:space="preserve">b. The future value of saving $2, 500 a year for five years at an annual interest rate of 4 percent. </w:t>
        <w:br/>
        <w:t xml:space="preserve">$2, 500 x 5. 416 = $13, 540 </w:t>
        <w:br/>
        <w:t xml:space="preserve">c. The present value of a $2, 000 savings account that will earn 3 percent interest for four years. </w:t>
        <w:br/>
        <w:t xml:space="preserve">$2, 000 x 0. 885 = $1, 770 </w:t>
        <w:br/>
        <w:br/>
        <w:t xml:space="preserve">2. Use the following items to prepare a balance sheet and a cash flow statement for Helen Meyer. Determine her total assets, total liabilities, net worth, total cash inflows, total cash outflows, and cash surplus (or deficit). </w:t>
        <w:br/>
        <w:t xml:space="preserve">Rent for the month, $550 </w:t>
        <w:br/>
        <w:t xml:space="preserve">Monthly take-home salary, $2, 750 </w:t>
        <w:br/>
        <w:t xml:space="preserve">Cash in checking account, $400 </w:t>
        <w:br/>
        <w:t xml:space="preserve">Savings account balance, $1, 570 </w:t>
        <w:br/>
        <w:t xml:space="preserve">Spending for food, $350 </w:t>
        <w:br/>
        <w:t xml:space="preserve">Balance of educational loan, $1, 270 </w:t>
        <w:br/>
        <w:t xml:space="preserve">Current value of automobile, $6, 500 </w:t>
        <w:br/>
        <w:t xml:space="preserve">Telephone bill paid for month, $70 </w:t>
        <w:br/>
        <w:t xml:space="preserve">Credit card balance, $275 </w:t>
        <w:br/>
        <w:t xml:space="preserve">Loan payment, $110 </w:t>
        <w:br/>
        <w:t xml:space="preserve">Auto insurance, $210 </w:t>
        <w:br/>
        <w:t xml:space="preserve">Household possessions, $2, 975 </w:t>
        <w:br/>
        <w:t xml:space="preserve">Stereo equipment, $1, 150 </w:t>
        <w:br/>
        <w:t xml:space="preserve">Payment for electricity, $125 </w:t>
        <w:br/>
        <w:t xml:space="preserve">Lunches/parking at work, $175 </w:t>
        <w:br/>
        <w:t xml:space="preserve">Donations to church, $75 </w:t>
        <w:br/>
        <w:t xml:space="preserve">Home computer, $1, 250 </w:t>
        <w:br/>
        <w:t xml:space="preserve">Value of stock investment, $750 </w:t>
        <w:br/>
        <w:t xml:space="preserve">Clothing purchase, $120 </w:t>
        <w:br/>
        <w:t xml:space="preserve">Restaurant spending, $90 </w:t>
        <w:br/>
        <w:t xml:space="preserve">Balance Sheet of Helen Meyer as of XXXX </w:t>
        <w:br/>
        <w:t xml:space="preserve">Assets </w:t>
        <w:br/>
        <w:t xml:space="preserve">Liquid Assets </w:t>
        <w:br/>
        <w:t xml:space="preserve">Cash in checking account $400 </w:t>
        <w:br/>
        <w:t xml:space="preserve">Savings account balance $1, 570 </w:t>
        <w:br/>
        <w:t xml:space="preserve">Total Liquid Assets$1, 970 </w:t>
        <w:br/>
        <w:t xml:space="preserve">Personal Possessions </w:t>
        <w:br/>
        <w:t xml:space="preserve">Current value of automobile$6, 500 </w:t>
        <w:br/>
        <w:t xml:space="preserve">Stereo equipment$1, 150 </w:t>
        <w:br/>
        <w:t xml:space="preserve">Home computer$1, 250 </w:t>
        <w:br/>
        <w:t xml:space="preserve">Household possessions$2, 975 </w:t>
        <w:br/>
        <w:t xml:space="preserve">Total household assets$11, 875 </w:t>
        <w:br/>
        <w:t xml:space="preserve">Investment Assets </w:t>
        <w:br/>
        <w:t xml:space="preserve">Value of stock investment$750 </w:t>
        <w:br/>
        <w:t xml:space="preserve">Total investment assets$750 </w:t>
        <w:br/>
        <w:t xml:space="preserve">Total assets$14, 595 </w:t>
        <w:br/>
        <w:t xml:space="preserve">Liabilities </w:t>
        <w:br/>
        <w:t xml:space="preserve">Current Liabilities </w:t>
        <w:br/>
        <w:t xml:space="preserve">Credit card balance$275 </w:t>
        <w:br/>
        <w:t xml:space="preserve">Total current liabilities$275 </w:t>
        <w:br/>
        <w:t xml:space="preserve">Long-Term Liabilities </w:t>
        <w:br/>
        <w:t xml:space="preserve">Balance of educational loan$1, 270 </w:t>
        <w:br/>
        <w:t xml:space="preserve">Total long-term liabilities$1, 270 </w:t>
        <w:br/>
        <w:t xml:space="preserve">Total liabilities$1, 545 </w:t>
        <w:br/>
        <w:t xml:space="preserve">Net worth$13, 050 </w:t>
        <w:br/>
        <w:t xml:space="preserve">Cash Flow Statement </w:t>
        <w:br/>
        <w:t xml:space="preserve">Cash Inflow </w:t>
        <w:br/>
        <w:t xml:space="preserve">Monthly take-home salary $2, 750 x 12$33, 000 </w:t>
        <w:br/>
        <w:t xml:space="preserve">Total cash inflow$33, 000 </w:t>
        <w:br/>
        <w:t xml:space="preserve">Cash Outflow </w:t>
        <w:br/>
        <w:t xml:space="preserve">Rent for the month $550 x 12 $6, 600 </w:t>
        <w:br/>
        <w:t xml:space="preserve">Spending for food$350 </w:t>
        <w:br/>
        <w:t xml:space="preserve">Lunches/parking at work$175 </w:t>
        <w:br/>
        <w:t xml:space="preserve">Clothing purchase$120 </w:t>
        <w:br/>
        <w:t xml:space="preserve">Telephone bill paid for month $70 x 12$840 </w:t>
        <w:br/>
        <w:t xml:space="preserve">Loan payment$110 </w:t>
        <w:br/>
        <w:t xml:space="preserve">Payment for electricity$125 </w:t>
        <w:br/>
        <w:t xml:space="preserve">Donations to church$75 </w:t>
        <w:br/>
        <w:t xml:space="preserve">Restaurant spending$90 </w:t>
        <w:br/>
        <w:t xml:space="preserve">Total cash outflows$8, 485 </w:t>
        <w:br/>
        <w:t xml:space="preserve">Cash surplus$24, 515 </w:t>
        <w:br/>
        <w:t xml:space="preserve">3. Carla Lopez needs to manage her financial plans. You, as a financial planner, are asked for the advice. </w:t>
        <w:br/>
        <w:t xml:space="preserve">a. She deposits $3, 000 a year into her retirement account. If these funds have an average earning of 8 percent over the 40 years until her retirement, what will be the value of her retirement account? </w:t>
        <w:br/>
        <w:t xml:space="preserve">$3, 000 x 259. 06 = $777, 180 </w:t>
        <w:br/>
        <w:t xml:space="preserve">b. She currently earns $50, 000 a year and is offered a job in another city for $56, 000. The city she will move to has 8 percent higher living expenses than her current city. What quantitative analysis should she consider before taking the new position? </w:t>
        <w:br/>
        <w:t xml:space="preserve">Current Salary: $50, 000 </w:t>
        <w:br/>
        <w:t xml:space="preserve">Minimum Expected Salary: $50, 000 x (1+8%) = $54, 000 </w:t>
        <w:br/>
        <w:t xml:space="preserve">Offered Salary: $56, 000 &gt; $54, 000 </w:t>
        <w:br/>
        <w:t xml:space="preserve">=&gt; She should accept the offer. </w:t>
        <w:br/>
        <w:t xml:space="preserve">c. She has liquid assets of $2, 680 and current liabilities of $2, 436. What is her current ratio? What comments do you have about this financial position? </w:t>
        <w:br/>
        <w:br/>
        <w:t xml:space="preserve">Current Assets: $2, 680 </w:t>
        <w:br/>
        <w:t xml:space="preserve">Current Liabilities: $2, 436 </w:t>
        <w:br/>
        <w:t xml:space="preserve">Current Ratio: Current Assets / Current Liabilities = 2, 680/2, 436 = 1. 10 </w:t>
        <w:br/>
        <w:t xml:space="preserve">As the value of the current ratio is greater than 1. 0 therefore it can be stated that she has a good liquidity position as she has sufficient liquid assets to pay off her current liabilities if they fall due in the short term. </w:t>
        <w:br/>
        <w:t xml:space="preserve">4. Wilbur has gathered the following information for his current tax year. </w:t>
        <w:br/>
        <w:t xml:space="preserve">Earning from wages$52, 175 </w:t>
        <w:br/>
        <w:t xml:space="preserve">Interest earned on savings$210 </w:t>
        <w:br/>
        <w:t xml:space="preserve">IRA deduction$2, 570 </w:t>
        <w:br/>
        <w:t xml:space="preserve">Checking account interest$55 </w:t>
        <w:br/>
        <w:t xml:space="preserve">Four exemptions$3, 500 each </w:t>
        <w:br/>
        <w:t xml:space="preserve">Current standard deductions for filing status $9, 000 </w:t>
        <w:br/>
        <w:t xml:space="preserve">Amount withheld for federal income tax$3, 420 </w:t>
        <w:br/>
        <w:t xml:space="preserve">Tax credit for childcare$450 </w:t>
        <w:br/>
        <w:t xml:space="preserve">Filing status married filing jointly </w:t>
        <w:br/>
        <w:t xml:space="preserve">a. What is Wilbur’s taxable income? (Refer to Exhibit 4-1, p. 108) </w:t>
        <w:br/>
        <w:t xml:space="preserve">Adjusted Gross Income </w:t>
        <w:br/>
        <w:t xml:space="preserve">Earning from wages$52, 175 </w:t>
        <w:br/>
        <w:t xml:space="preserve">Interest earned on savings$210 </w:t>
        <w:br/>
        <w:t xml:space="preserve">Checking account interest$55 </w:t>
        <w:br/>
        <w:t xml:space="preserve">________ </w:t>
        <w:br/>
        <w:t xml:space="preserve">$52, 440 </w:t>
        <w:br/>
        <w:t xml:space="preserve">Less: Adjustment to Income </w:t>
        <w:br/>
        <w:t xml:space="preserve">IRA deduction$(2, 570) </w:t>
        <w:br/>
        <w:t xml:space="preserve">Amount withheld for federal $(3, 420) </w:t>
        <w:br/>
        <w:t xml:space="preserve">income tax </w:t>
        <w:br/>
        <w:t xml:space="preserve">________ </w:t>
        <w:br/>
        <w:t xml:space="preserve">Adjusted Gross Income$46, 450 </w:t>
        <w:br/>
        <w:t xml:space="preserve">Less: Itemized Exemptions and $(14, 000) </w:t>
        <w:br/>
        <w:t xml:space="preserve">Deductions ($3, 500x4) </w:t>
        <w:br/>
        <w:t xml:space="preserve">Less: Standard Exemptions and $(9, 000) </w:t>
        <w:br/>
        <w:t xml:space="preserve">Deductions </w:t>
        <w:br/>
        <w:t xml:space="preserve">________ </w:t>
        <w:br/>
        <w:t xml:space="preserve">Taxable Income$23, 450 </w:t>
        <w:br/>
        <w:t xml:space="preserve">b. What is his total tax liability? (Use Exhibit 4-7, p. 122) What is his average tax rate? </w:t>
        <w:br/>
        <w:br/>
        <w:t xml:space="preserve">Taxable Income$23, 450 </w:t>
        <w:br/>
        <w:t xml:space="preserve">$0-$14, 320 @ 10%$1, 432 </w:t>
        <w:br/>
        <w:t xml:space="preserve">$14, 320-$23, 450 @ 15%$1, 370 </w:t>
        <w:br/>
        <w:t xml:space="preserve">Total Tax Liability$2, 802 </w:t>
        <w:br/>
        <w:t xml:space="preserve">Less: Childcare Credit$(450) </w:t>
        <w:br/>
        <w:t xml:space="preserve">Net Tax Liability$2, 352 </w:t>
        <w:br/>
        <w:t xml:space="preserve">Average Tax Rate: Total Tax Liability / Taxable Income: $2, 352/$23, 450 = 10. 03% </w:t>
        <w:br/>
        <w:t xml:space="preserve">c. Based on his withholding, will Wilbur receive a refund or owe additional tax? What is the amount? </w:t>
        <w:br/>
        <w:br/>
        <w:t xml:space="preserve">Since, the tax liability is less than the withheld amount therefore a refund will be made.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https://assignbuster.com/personal-financial-management/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Personal financial management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ersonal-financial-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financial management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financial management</dc:title>
  <dc:subject>Others;</dc:subject>
  <dc:creator>AssignBuster</dc:creator>
  <cp:keywords/>
  <dc:description>10 As the value of the current ratio is greater than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