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"https://assignbuster.com/corrigendum-the-role-of-the-gut-microbiota-in-the-pathogenesis-of-parkinsons-disease/"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role of the gut microbiota in the pathogenesis of parkinson's di...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Role of the Gut Microbiota in the Pathogenesis of Parkinson's Disease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Yang, D., Zhao, D., Ali Shah, S. Z., Wu, W., Lai, M., Zhang, X., et al. (2019). Front. Neurol. 10: 1155. doi: </w:t>
      </w:r>
      <w:hyperlink r:id="rId15">
        <w:r>
          <w:rPr>
            <w:rStyle w:val="a8"/>
            <w:i/>
          </w:rPr>
          <w:t xml:space="preserve">10. 3389/fneur. 2019. 01155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 there was an error with theAuthor Contributionsstatement. This statement was intended to be used in a different article, also written by the authors.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therefore been made to theAuthor Contributionsstatement: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DY wrote the first draft of the manuscript. DZ and LY revised the initial drafts and provided scientific contributions. All remaining authors edited the final version of the manuscript.”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https://assignbuster.com/corrigendum-the-role-of-the-gut-microbiota-in-the-pathogenesis-of-parkinsons-disease/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role of the gut microbi...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eur.2019.0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role of the gut microbiota in the pathogenesis of parkinson's di...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role of the gut microbiota in the pathogenesis of parkinson's di...</dc:title>
  <dc:subject>Health &amp; Medicine;</dc:subject>
  <dc:creator>AssignBuster</dc:creator>
  <cp:keywords/>
  <dc:description>A Corrigendum on The Role of the Gut Microbiota in the Pathogenesis of Parkinson's Disease by Yang, D, Zhao, D, Ali Shah, 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