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"https://assignbuster.com/gabriel-garcia-marquez/"</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Gabriel garcia marquez</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Biography</w:t>
        </w:r>
      </w:hyperlink>
    </w:p>
    <w:p>
      <w:r>
        <w:br w:type="page"/>
      </w:r>
    </w:p>
    <w:p>
      <w:pPr>
        <w:pStyle w:val="TextBody"/>
        <w:bidi w:val="0"/>
        <w:jc w:val="start"/>
        <w:rPr/>
      </w:pPr>
      <w:r>
        <w:rPr/>
        <w:t xml:space="preserve">Gabriel Garcia Marquez was born on March 6, 1928 in the town of Aracataca, Colombia to Gabriel Eligio Garcia and Luisa Santiaga Marquez. Soon after Garcia Marquez was born, his father became a pharmacist. In January 1929, his parents moved to Baranquilla while Garcia Marquez stayed in Aracataca. He was raised by his maternal grandparents, Dona Tranquilina Iguaran and Colonel Nicolas Ricardo Marquez Mejia. When he was eight, his grandfather died, and he moved to his parents' home in Barranquilla where his father owned a pharmacy. Colombian novelist, short-story writer, and journalist. </w:t>
      </w:r>
    </w:p>
    <w:p>
      <w:pPr>
        <w:pStyle w:val="TextBody"/>
        <w:bidi w:val="0"/>
        <w:spacing w:before="0" w:after="283"/>
        <w:jc w:val="start"/>
        <w:rPr/>
      </w:pPr>
      <w:r>
        <w:rPr/>
        <w:t xml:space="preserve">Widely considered the greatest living Latin American master of narrative, Garcia Marquez won the Nobel Prize in Literature in 1982. He began his literary career while a law student in Barranquilla, publishing stories in local magazines. He left Colombia in the late 1950s and has since lived in many places, later in life mainly in Mexico City. Drawing on his own history and that of his family, town, and nation and reflecting the influence of writers such as Jorges Luis Borges, Miguel Angel Asturias, and Alejo Carpenter, his work focuses on the physical and moral travail of coastal Colombia, which is given universal meaning in his books. </w:t>
      </w:r>
    </w:p>
    <w:p>
      <w:pPr>
        <w:pStyle w:val="TextBody"/>
        <w:bidi w:val="0"/>
        <w:spacing w:before="0" w:after="283"/>
        <w:jc w:val="start"/>
        <w:rPr/>
      </w:pPr>
      <w:r>
        <w:rPr/>
        <w:t xml:space="preserve">His two masterpieces One Hundred Years of Solitude (1967, tr. 1970), his best-known work, and Love in the Time of Cholera (1985, tr. 1988), present his central themes of violence, solitude, and the overwhelming human need for love. Garcia Marquez's style marks a high point in Latin American magic realism; it is rich and lucid, mixing reality and fantasy. Among his other works are Leaf Storm and Other Stories (1955, tr. 1972), No One Writes to the Colonel and Other Stories (1958, tr. 968), Innocent Erendira and Other Stories (1972, tr. 1978), The Autumn of the Patriarch (1975, tr. 1976), The General in His Labyrinth (1989, tr. 1990), Of Love and Other Demons (1994, tr. 1995), and Memories of My Melancholy Whores (2004, tr. 2005). His nonfiction work News of a Kidnapping (1996, tr. 1997) chronicles drug-related abductions in Colombia. Living to Tell the Tale (2002, tr. 2003) is the first of a projected three-volume autobiography.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https://assignbuster.com/gabriel-garcia-marquez/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Gabriel garcia marquez</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i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Gabriel garcia marquez</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 garcia marquez</dc:title>
  <dc:subject>Literature;Biography</dc:subject>
  <dc:creator>AssignBuster</dc:creator>
  <cp:keywords/>
  <dc:description>Gabriel Garcia Marquez was born on March 6, 1928 in the town of Aracataca, Colombia to Gabriel Eligio Garcia and Luisa Santiaga Marquez.</dc:description>
  <cp:lastModifiedBy>AssignBuster</cp:lastModifiedBy>
  <cp:revision>3</cp:revision>
  <dcterms:created xsi:type="dcterms:W3CDTF">2021-10-14T07:55:00Z</dcterms:created>
  <dcterms:modified xsi:type="dcterms:W3CDTF">2021-11-11T13:17:00Z</dcterms:modified>
  <cp:category>Literature;Biography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