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Ethics theories table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THEORIES TABLE Directions: Fill in the brief definitions of each ethical theory, and match the real-world examples listed below the table to the corresponding theories. Last, come up with your own workplace example that fits each theory. </w:t>
        <w:br/>
        <w:t xml:space="preserve">Ethical Theory </w:t>
        <w:br/>
        <w:t xml:space="preserve">Brief Definition </w:t>
        <w:br/>
        <w:t xml:space="preserve">Sub-theories </w:t>
        <w:br/>
        <w:t xml:space="preserve">Real-world Example </w:t>
        <w:br/>
        <w:t xml:space="preserve">Workplace Example </w:t>
        <w:br/>
        <w:t xml:space="preserve">Duty-based Ethics </w:t>
        <w:br/>
        <w:t xml:space="preserve">Ethics that are based in religious beliefs or philosophical reasoning </w:t>
        <w:br/>
        <w:t xml:space="preserve">A belief system that seeks conformance to human actions </w:t>
        <w:br/>
        <w:t xml:space="preserve">Theological </w:t>
        <w:br/>
        <w:t xml:space="preserve">Deontological </w:t>
        <w:br/>
        <w:t xml:space="preserve">Moralistic </w:t>
        <w:br/>
        <w:t xml:space="preserve">C </w:t>
        <w:br/>
        <w:t xml:space="preserve">I do not take home office supplies because that would be wrong. </w:t>
        <w:br/>
        <w:t xml:space="preserve">Goal-based Ethics </w:t>
        <w:br/>
        <w:t xml:space="preserve">Ethics that are concerned with the production of desirable goods or states of affairs, generally human happiness. </w:t>
        <w:br/>
        <w:t xml:space="preserve">Promotes maximizing the value of the consequence for any and all </w:t>
        <w:br/>
        <w:t xml:space="preserve">Teleological </w:t>
        <w:br/>
        <w:t xml:space="preserve">Consequential </w:t>
        <w:br/>
        <w:t xml:space="preserve">Ethical Universalism </w:t>
        <w:br/>
        <w:t xml:space="preserve">D </w:t>
        <w:br/>
        <w:t xml:space="preserve">I take home office supplies because it saves me money </w:t>
        <w:br/>
        <w:t xml:space="preserve">Rights-based Ethics </w:t>
        <w:br/>
        <w:t xml:space="preserve">An ethics system that believes individual rights provide the vital protection of life, expression, property, and liberty. </w:t>
        <w:br/>
        <w:t xml:space="preserve">The language of rights provides the terminology for expressing the moral point of view </w:t>
        <w:br/>
        <w:t xml:space="preserve">Social Contracturalism </w:t>
        <w:br/>
        <w:t xml:space="preserve">Rationalistic </w:t>
        <w:br/>
        <w:t xml:space="preserve">Human Rights </w:t>
        <w:br/>
        <w:t xml:space="preserve">Civil Rights </w:t>
        <w:br/>
        <w:t xml:space="preserve">B </w:t>
        <w:br/>
        <w:t xml:space="preserve">Since I own stock in the company, I have a right to these office supplies. </w:t>
        <w:br/>
        <w:t xml:space="preserve">Human Nature Ethics </w:t>
        <w:br/>
        <w:t xml:space="preserve">Ethics system that is based on the rational and self interested nature of man. </w:t>
        <w:br/>
        <w:t xml:space="preserve">A belief that the sources of norms for ethical conduct are to be found in human nature </w:t>
        <w:br/>
        <w:t xml:space="preserve">Ethical Eliteism </w:t>
        <w:br/>
        <w:t xml:space="preserve">Egoism </w:t>
        <w:br/>
        <w:t xml:space="preserve">Parochialism </w:t>
        <w:br/>
        <w:t xml:space="preserve">A </w:t>
        <w:br/>
        <w:t xml:space="preserve">I take office supplies home because I like to have them. </w:t>
        <w:br/>
        <w:t xml:space="preserve">Real-world Examples: </w:t>
        <w:br/>
        <w:t xml:space="preserve">I believe people should be able to eat sand if they like the taste of it. </w:t>
        <w:br/>
        <w:t xml:space="preserve">I believe that if sand is eaten, then it should be available for everyone to eat. </w:t>
        <w:br/>
        <w:t xml:space="preserve">I believe people should be able to eat sand because eating sand is the right thing to do. </w:t>
        <w:br/>
        <w:t xml:space="preserve">I believe people should be able to eat sand because it is good for their health.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https://assignbuster.com/ethics-theories-table/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Ethics theories table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ics-theories-tab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Ethics theories table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theories table</dc:title>
  <dc:subject>Others;</dc:subject>
  <dc:creator>AssignBuster</dc:creator>
  <cp:keywords/>
  <dc:description>Real-world Examples: I believe people should be able to eat sand if they like the taste of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