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"https://assignbuster.com/legal-encyclopedias-essay-sample/"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Legal encyclopedias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Law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1. Answer the following questions concerning legal encyclopedias: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 What are the names of the two most widely used national legal encyclopedias? Corpus Juris Secundum and American Jurisprudence 2d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b. What are the common abbreviations for those names? C. J. S and Am. Jur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c. What is the legal encyclopedia for your state?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Fl. Jur. 2d – Florida Jurisprudence, Second Edition The encyclopedia provides narrative discussion of topics with references to specific cases and statutes in the footnotes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Legal Research Assignment-American Law Reports on pages 81, Questions 1-3.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 What is the citation to the annotation discussing defendant’s initial sex offender classification under sex offender registration statutes? </w:t>
        <w:br/>
        <w:t xml:space="preserve">b. What is the citation to the case on which the annotation was based? (Cite to regional reporter only.) </w:t>
        <w:br/>
        <w:t xml:space="preserve">c. What is the purpose of sex offender registration statutes? </w:t>
        <w:br/>
        <w:t xml:space="preserve">d. Does Internet publication of information concerning a registered sex offender following that person’s release from confinement and supervision violate that person’s privacy and liberty interests? Why or why not?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a. What is the citation to the annotation discussing the availability of discovery in a disciplinary proceeding against a physician for professional misconduct?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b. What is the citation to the case on which the annotation was based? (Cite to regional reporter only.)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c. On what basis have some courts recognized a physician’s right to discovery prior to a disciplinary proceeding?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d. How have courts reacted to the disciplinary board’s request for discovery of the physician’s peer review records?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a. What is the citation to the annotation discussing whether use of a chemical irritant, such as mace, violates a person’s constitutional rights?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b. What is the citation to the case on which the annotation was based?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c. What factors must be taken into account in determining whether the police officer’s use of force is reasonable in making an arrest?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d. Other than a person being arrested, what types of status determine whether the use of a chemical irritant is reasonable?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https://assignbuster.com/legal-encyclopedias-essay-sample/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Legal encyclopedias essay sample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aw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Legal encyclopedias essay sample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encyclopedias essay sample</dc:title>
  <dc:subject>Law;</dc:subject>
  <dc:creator>AssignBuster</dc:creator>
  <cp:keywords/>
  <dc:description>What is the citation to the case on which the annotation was based? c.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Law;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