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"https://assignbuster.com/corrigendum-orthology-analysis-and-in-vivo-complementation-studies-to-elucidate-the-role-of-dir1-during-systemic-acquired-resistance-in-arabidopsis-thaliana-and-cucumis-sativus/"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orthology analysis and in vivo complementation studies to elucidate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Orthology Analysis and </w:t>
        </w:r>
        <w:r>
          <w:rPr>
            <w:rStyle w:val="a8"/>
            <w:i/>
          </w:rPr>
          <w:t xml:space="preserve">In Vivo </w:t>
        </w:r>
        <w:r>
          <w:rPr>
            <w:rStyle w:val="a8"/>
          </w:rPr>
          <w:t xml:space="preserve">Complementation Studies to Elucidate the Role of DIR1 during Systemic Acquired Resistance in </w:t>
        </w:r>
        <w:r>
          <w:rPr>
            <w:rStyle w:val="a8"/>
            <w:i/>
          </w:rPr>
          <w:t xml:space="preserve">Arabidopsis thaliana </w:t>
        </w:r>
        <w:r>
          <w:rPr>
            <w:rStyle w:val="a8"/>
          </w:rPr>
          <w:t xml:space="preserve">and </w:t>
        </w:r>
        <w:r>
          <w:rPr>
            <w:rStyle w:val="a8"/>
            <w:i/>
          </w:rPr>
          <w:t xml:space="preserve">Cucumis sativus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Isaacs, M., Carella, P., Faubert, J., Rose, J. K. C., and Cameron, R. K. (2016). Front. Plant Sci. 7: 566. doi: </w:t>
      </w:r>
      <w:hyperlink r:id="rId15">
        <w:r>
          <w:rPr>
            <w:rStyle w:val="a8"/>
            <w:i/>
          </w:rPr>
          <w:t xml:space="preserve">10. 3389/fpls. 2016. 00566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author who contributed to this paper was mistakenly left off the author list. The corrected author and affiliation lists, plus the author contribution statement are indicated below.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Marisa Isaacs </w:t>
      </w:r>
      <w:r>
        <w:rPr>
          <w:position w:val="8"/>
          <w:sz w:val="19"/>
        </w:rPr>
        <w:t xml:space="preserve">1 † </w:t>
      </w:r>
      <w:r>
        <w:rPr/>
        <w:t xml:space="preserve">, Philip Carella </w:t>
      </w:r>
      <w:r>
        <w:rPr>
          <w:position w:val="8"/>
          <w:sz w:val="19"/>
        </w:rPr>
        <w:t xml:space="preserve">1 † </w:t>
      </w:r>
      <w:r>
        <w:rPr/>
        <w:t xml:space="preserve">, Jennifer Faubert </w:t>
      </w:r>
      <w:r>
        <w:rPr>
          <w:position w:val="8"/>
          <w:sz w:val="19"/>
        </w:rPr>
        <w:t xml:space="preserve">1 </w:t>
      </w:r>
      <w:r>
        <w:rPr/>
        <w:t xml:space="preserve">, Marc J. Champigny </w:t>
      </w:r>
      <w:r>
        <w:rPr>
          <w:position w:val="8"/>
          <w:sz w:val="19"/>
        </w:rPr>
        <w:t xml:space="preserve">2 </w:t>
      </w:r>
      <w:r>
        <w:rPr/>
        <w:t xml:space="preserve">Jocelyn K. C. Rose </w:t>
      </w:r>
      <w:r>
        <w:rPr>
          <w:position w:val="8"/>
          <w:sz w:val="19"/>
        </w:rPr>
        <w:t xml:space="preserve">3 </w:t>
      </w:r>
      <w:r>
        <w:rPr/>
        <w:t xml:space="preserve">and Robin K. Cameron </w:t>
      </w:r>
      <w:r>
        <w:rPr>
          <w:position w:val="8"/>
          <w:sz w:val="19"/>
        </w:rPr>
        <w:t xml:space="preserve">1 </w:t>
      </w: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1 </w:t>
      </w:r>
      <w:r>
        <w:rPr/>
        <w:t xml:space="preserve">Department of Biology, McMaster University, Hamilton, ON, Canada, </w:t>
      </w:r>
      <w:r>
        <w:rPr>
          <w:position w:val="8"/>
          <w:sz w:val="19"/>
        </w:rPr>
        <w:t xml:space="preserve">2 </w:t>
      </w:r>
      <w:r>
        <w:rPr/>
        <w:t xml:space="preserve">Department of Molecular &amp; Cellular Biology, University of Guelph, </w:t>
      </w:r>
      <w:r>
        <w:rPr>
          <w:position w:val="8"/>
          <w:sz w:val="19"/>
        </w:rPr>
        <w:t xml:space="preserve">3 </w:t>
      </w:r>
      <w:r>
        <w:rPr/>
        <w:t xml:space="preserve">Plant Biology Section, School of Integrative Plant Science, Cornell University, Ithaca, NY, United States.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 and PC contributed equally as first authors. Designed experiments: MI, PC, MC, JR, and RC. Performed experiments: MI, PC, MC and JF. Analyzed data: MI, PC, MC, JF, and RC. Provided reagents and equipment: JR and RC. PC and RC wrote the bulk of the manuscript, with significant contributions by MI and JR.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has been updated.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https://assignbuster.com/corrigendum-orthology-analysis-and-in-vivo-complementation-studies-to-elucidate-the-role-of-dir1-during-systemic-acquired-resistance-in-arabidopsis-thaliana-and-cucumis-sativus/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orthology analysis and in v...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pls.2016.00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orthology analysis and in vivo complementation studies to elucidate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orthology analysis and in vivo complementation studies to elucidate ...</dc:title>
  <dc:subject>Health &amp; Medicine;</dc:subject>
  <dc:creator>AssignBuster</dc:creator>
  <cp:keywords/>
  <dc:description>PC and RC wrote the bulk of the manuscript, with significant contributions by MI and JR.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