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Hester prynne essay</w:t>
        </w:r>
      </w:hyperlink>
      <w:bookmarkEnd w:id="0"/>
    </w:p>
    <w:p>
      <w:r>
        <w:br w:type="page"/>
      </w:r>
    </w:p>
    <w:p>
      <w:pPr>
        <w:pStyle w:val="TextBody"/>
        <w:bidi w:val="0"/>
        <w:jc w:val="start"/>
        <w:rPr/>
      </w:pPr>
      <w:r>
        <w:rPr/>
        <w:t xml:space="preserve">A Good Sinful Woman Hester Prone is a young Englishman who was sent by her husband to Salem alone. </w:t>
      </w:r>
    </w:p>
    <w:p>
      <w:pPr>
        <w:pStyle w:val="TextBody"/>
        <w:bidi w:val="0"/>
        <w:spacing w:before="0" w:after="283"/>
        <w:jc w:val="start"/>
        <w:rPr/>
      </w:pPr>
      <w:r>
        <w:rPr/>
        <w:t xml:space="preserve">She is punished because she has given birth to a daughter named Pearl, although her husband has been absent for two year. Hester is forced to carry her child and wear a scarlet letter “ A” attached to her bodice and experience three hours of public humiliation as a sinful woman after her three-month Imprisonment. In my opinion, although Hester Is said to be sinful, she Is a positive character. </w:t>
      </w:r>
    </w:p>
    <w:p>
      <w:pPr>
        <w:pStyle w:val="TextBody"/>
        <w:bidi w:val="0"/>
        <w:spacing w:before="0" w:after="283"/>
        <w:jc w:val="start"/>
        <w:rPr/>
      </w:pPr>
      <w:r>
        <w:rPr/>
        <w:t xml:space="preserve">When she Is De to a scaffold where she Is to be publicly condemned, she shrugs off the beadle’s hand on her shoulder, pauses a moment outside the door of the prison, and looks around at the townspeople. She resists the urge to cover the scarlet letter with the baby she Is carrying, and walks serenely and gracefully to the scaffold. </w:t>
      </w:r>
    </w:p>
    <w:p>
      <w:pPr>
        <w:pStyle w:val="TextBody"/>
        <w:bidi w:val="0"/>
        <w:spacing w:before="0" w:after="283"/>
        <w:jc w:val="start"/>
        <w:rPr/>
      </w:pPr>
      <w:r>
        <w:rPr/>
        <w:t xml:space="preserve">It Infuriates many In the crowd. However, It suggests her strength and belief. She embroidered the symbol of shame the scarlet letter with gold and It seems to declare that she Is proud, rather than ashamed, of her sin. </w:t>
      </w:r>
    </w:p>
    <w:p>
      <w:pPr>
        <w:pStyle w:val="TextBody"/>
        <w:bidi w:val="0"/>
        <w:spacing w:before="0" w:after="283"/>
        <w:jc w:val="start"/>
        <w:rPr/>
      </w:pPr>
      <w:r>
        <w:rPr/>
        <w:t xml:space="preserve">Her sin originated in her acknowledgement of her human need for love, following her husband’s unexplained failure to arrive in Boston and his probable death. </w:t>
      </w:r>
    </w:p>
    <w:p>
      <w:pPr>
        <w:pStyle w:val="TextBody"/>
        <w:bidi w:val="0"/>
        <w:spacing w:before="0" w:after="283"/>
        <w:jc w:val="start"/>
        <w:rPr/>
      </w:pPr>
      <w:r>
        <w:rPr/>
        <w:t xml:space="preserve">As her memories are revealed, it shows she was raised in a normal and full of love family. When the town fathers is delegated to demand that Hester reveal the name of her child’s father, she staunchly refuses and says her child will seek a heavenly father and will never know an earthly one. Being in this situation, Hester is a brave woman who has free soul to be loyalty to her lover. Few months, Hester is released from prison. </w:t>
      </w:r>
    </w:p>
    <w:p>
      <w:pPr>
        <w:pStyle w:val="TextBody"/>
        <w:bidi w:val="0"/>
        <w:spacing w:before="0" w:after="283"/>
        <w:jc w:val="start"/>
        <w:rPr/>
      </w:pPr>
      <w:r>
        <w:rPr/>
        <w:t xml:space="preserve">Although she is free to leave Boston, she chooses not to do so. Although she is an outcast, she settles in an abandoned cottage on the outskirts of the town. To support herself and her child, Hester becomes a seamstress and she is famous for her needlework. Besides, she devotes part of her time to charity work, even those she helps frequently insult her, and making garments for the poor out of rough cloth insults her aesthetic sense. She is continually isolated and punished by the community, a situation she accepts Tuttle. </w:t>
      </w:r>
    </w:p>
    <w:p>
      <w:pPr>
        <w:pStyle w:val="TextBody"/>
        <w:bidi w:val="0"/>
        <w:spacing w:before="0" w:after="283"/>
        <w:jc w:val="start"/>
        <w:rPr/>
      </w:pPr>
      <w:r>
        <w:rPr/>
        <w:t xml:space="preserve">Hester stops short of praying for her tormentors, afraid that her prayers might turn into curses. </w:t>
      </w:r>
    </w:p>
    <w:p>
      <w:pPr>
        <w:pStyle w:val="TextBody"/>
        <w:bidi w:val="0"/>
        <w:spacing w:before="0" w:after="283"/>
        <w:jc w:val="start"/>
        <w:rPr/>
      </w:pPr>
      <w:r>
        <w:rPr/>
        <w:t xml:space="preserve">Those details illustrate a kind-heart and independent woman. Hester has heard that Governor Bellingham is considering removing Pearl from her care. She sells that she will be able to teach Pearl an important lesson- the lesson that she has learned from her shame. The way she sees the shame shows that she “ Ill not give up to authorities. When her husband asked about the child, she Is not afraid of admitting her love to others. </w:t>
      </w:r>
    </w:p>
    <w:p>
      <w:pPr>
        <w:pStyle w:val="TextBody"/>
        <w:bidi w:val="0"/>
        <w:spacing w:before="0" w:after="283"/>
        <w:jc w:val="start"/>
        <w:rPr/>
      </w:pPr>
      <w:r>
        <w:rPr/>
        <w:t xml:space="preserve">The sin seems to her as a proud, which she has power to choose whom to love and has courage to live her own life. </w:t>
      </w:r>
    </w:p>
    <w:p>
      <w:pPr>
        <w:pStyle w:val="TextBody"/>
        <w:bidi w:val="0"/>
        <w:spacing w:before="0" w:after="283"/>
        <w:jc w:val="start"/>
        <w:rPr/>
      </w:pPr>
      <w:r>
        <w:rPr/>
        <w:t xml:space="preserve">In a conclusion, Hawthorne paint a positive of portrait of the “ sinful” woman and reveal her free soul. Hester Prone ay Zigzagging Child and wear a scarlet letter “ A” attached to her bodice and experience three hours of public humiliation as a sinful woman after her three-month imprisonment. In my opinion, although Hester is said to be sinful, she is a positive character. </w:t>
      </w:r>
    </w:p>
    <w:p>
      <w:pPr>
        <w:pStyle w:val="TextBody"/>
        <w:bidi w:val="0"/>
        <w:spacing w:before="0" w:after="283"/>
        <w:jc w:val="start"/>
        <w:rPr/>
      </w:pPr>
      <w:r>
        <w:rPr/>
        <w:t xml:space="preserve">When she is De to a scaffold where she is to be publicly condemned, she shrugs off the beadle’s baby she is carrying, and walks serenely and gracefully to the scaffold. It infuriates many in the crowd. However, it suggests her strength and belief. </w:t>
      </w:r>
    </w:p>
    <w:p>
      <w:pPr>
        <w:pStyle w:val="TextBody"/>
        <w:bidi w:val="0"/>
        <w:spacing w:before="0" w:after="283"/>
        <w:jc w:val="start"/>
        <w:rPr/>
      </w:pPr>
      <w:r>
        <w:rPr/>
        <w:t xml:space="preserve">She embroidered the symbol of shame the scarlet letter with gold and it seems to declare that she is After a few months, Hester is released from prison. Although she is free to leave stone, she chooses not to do so. Although she is an outcast, she settles in an Nil not give up to authorities. When her husband asked about the child, she is not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https://assignbuster.com/hester-prynne-essay/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Hester prynne essay</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hester-prynne-essa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Hester prynne essay</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Hester prynne essay</dc:title>
  <dc:subject>Others;</dc:subject>
  <dc:creator>AssignBuster</dc:creator>
  <cp:keywords/>
  <dc:description>When she Is De to a scaffold where she Is to be publicly condemned, she shrugs off the beadle's hand on her shoulder, pauses a moment outside the door...</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