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"https://assignbuster.com/regards-cover-letter-examples/"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Regards, cover letter examples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Experience</w:t>
        </w:r>
      </w:hyperlink>
    </w:p>
    <w:p>
      <w:r>
        <w:br w:type="page"/>
      </w:r>
    </w:p>
    <w:p>
      <w:pPr>
        <w:pStyle w:val="Heading2"/>
        <w:bidi w:val="0"/>
        <w:spacing w:before="200" w:after="120"/>
        <w:jc w:val="start"/>
        <w:rPr/>
      </w:pPr>
      <w:r>
        <w:rPr/>
        <w:t xml:space="preserve">Cover Letter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have recently become aware that there is a vacancy available in Mogadishu, Somalia for the position of Country Director with UNOPS. I am highly enthused about this particular position, as I have wanted to work with UNOPS for a number of years—indeed, my long history in the Refugee Services sector has been fueled partially by my appreciation for the work conducted by UNOPS. I know that my enthusiasm and experience would be an excellent match for the position of County Director. </w:t>
        <w:br/>
        <w:t xml:space="preserve">Although I have varied interests, my recent work has been some of the most rewarding that I have done. In my current position as Refugee Coordinator with the Tucson International Alliance for Refugees, I provide representation to refugees, and asylum-seekers with permanent residence, naturalization, family re-unification, affirmative, and other immigration benefits. Much of my professional work has been done working with refugees, and it is this area of global development that has fueled my professional passions. I am trilingual, speaking Kiswahili, English, and intermediate Arabic; I have found in my years of working with refugees, it is important to be able to speak someone’s language to put them at ease. I believe this cultural sensitivity is one of the strongest traits that I bring into my work; it is my ability and willingness to integrate that makes me able to help the people that I am working with. </w:t>
        <w:br/>
        <w:t xml:space="preserve">In addition to helping refugees, a good portion of my work focuses on other tasks. I have an excellent working knowledge of the legal system and how it pertains to refugees; I also have an excellent understanding of administrative work that is necessary to maintain an office space. These are important abilities that I have gained through my many years of work in the industry; nearly all of my work experience has led me toward Refugee Services, but I have a number of ancillary abilities as well. In 2012, I received my Computer Software Applications Assistant certification because I felt that it was absolutely necessary to be well versed in the many different programs that are used on a day-to-day basis. </w:t>
        <w:br/>
        <w:t xml:space="preserve">My history has provided me with a unique ability to determine priorities, communicate effectively, and provide strong leadership; it is these qualities that suggest that I would have immense success in this particular position. I have a long history of experience in social services, community organization and management; I can work with anyone, regardless of nationality or cultural origin. In addition, I believe strongly in advocacy work. It is because of this belief that I do advocacy work at all. I find this type of work extremely rewarding, and I am in full support of the dreams and vision of UNOPS as an organization. </w:t>
        <w:br/>
        <w:t xml:space="preserve">Creativity, enthusiasm, and drive are three qualities that have defined my work in the social services industry for the past decade. Moving forward, I am looking for a new challenge; the opportunity offered as Country Director is the very thing that I have been looking for. I am growing in my career, and I hope to move forward with UNOPS. I’d like to thank you very much for your time and attention, and I would love the opportunity to meet with you about a potential match for this position. I look forward to hearing from you!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[Client Name]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https://assignbuster.com/regards-cover-letter-examples/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Regards, cover letter examples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xperienc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Regards, cover letter examples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Regards, cover letter examples</dc:title>
  <dc:subject>Experience;</dc:subject>
  <dc:creator>AssignBuster</dc:creator>
  <cp:keywords/>
  <dc:description>I believe this cultural sensitivity is one of the strongest traits that I bring into my work; it is my ability and willingness to integrate that makes...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Experience;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