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"https://assignbuster.com/case-study-social-network-site/"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social network site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What do you think some possible drawbacks from recruiting from social network site might be? Some possible drawbacks from recruiting from social network site may be that it opens up the possibility for hackers to commit fraud and launch spam and virus attacks. </w:t>
      </w:r>
    </w:p>
    <w:p>
      <w:pPr>
        <w:pStyle w:val="TextBody"/>
        <w:bidi w:val="0"/>
        <w:spacing w:before="0" w:after="283"/>
        <w:jc w:val="start"/>
        <w:rPr/>
      </w:pPr>
      <w:r>
        <w:rPr/>
        <w:t xml:space="preserve">It also can increases the risk of people falling prey to online scams that seem genuine, resulting in data or identity theft. 2. </w:t>
      </w:r>
    </w:p>
    <w:p>
      <w:pPr>
        <w:pStyle w:val="TextBody"/>
        <w:bidi w:val="0"/>
        <w:spacing w:before="0" w:after="283"/>
        <w:jc w:val="start"/>
        <w:rPr/>
      </w:pPr>
      <w:r>
        <w:rPr/>
        <w:t xml:space="preserve">What other sources of applicants might work Just as well or better than social networking sites? Other sources of applicants that can work Just as well or better than social networking sites being done internally is transfers, promotions, and re-employment of ex- employees. If the process is being held externally then it can be advertisement, can go through employment agencies, educational institutions, recommendations, and many more. 3. </w:t>
      </w:r>
    </w:p>
    <w:p>
      <w:pPr>
        <w:pStyle w:val="TextBody"/>
        <w:bidi w:val="0"/>
        <w:spacing w:before="0" w:after="283"/>
        <w:jc w:val="start"/>
        <w:rPr/>
      </w:pPr>
      <w:r>
        <w:rPr/>
        <w:t xml:space="preserve">Do you think social networking sites could be used to hire talent aboard? Why or Why not? Social networking sites could be used to hire talent aboard because it expands the company globally and helps them to communicate effectively. </w:t>
      </w:r>
    </w:p>
    <w:p>
      <w:pPr>
        <w:pStyle w:val="TextBody"/>
        <w:bidi w:val="0"/>
        <w:spacing w:before="0" w:after="283"/>
        <w:jc w:val="start"/>
        <w:rPr/>
      </w:pPr>
      <w:r>
        <w:rPr/>
        <w:t xml:space="preserve">Hiring abroad, you are facilitating their desire to be self-sufficient, helping them achieve their dreams, and contributing to the stability of immigrant neighborhoods and the most important point they are qualified and productive workers. . What are some of the possible reasons Scott did not seek or receive advice from her immediate supervisor? Scott did not seek or receive advice from her immediate supervisor because she felt as if she was under qualified and that there were other employees with more skills and knowledge about the duty at hands. 2. After reviewing the chapter, suggest all possible ways that Scott can prepare herself for career advancement.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https://assignbuster.com/case-study-social-network-site/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social network site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social network site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social network site</dc:title>
  <dc:subject>Business;</dc:subject>
  <dc:creator>AssignBuster</dc:creator>
  <cp:keywords/>
  <dc:description>Some possible drawbacks from recruiting from social network site may be that it opens up the possibility for hackers to commit fraud and launch spam a...</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