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"https://assignbuster.com/studentship/"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Studentship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Introduction: " Clothes makes a man". The outfit of a person depicts the personality and express the attitude. Clothes are the window which opens our spirit, our ideas, our views and our life style </w:t>
        <w:br/>
        <w:t xml:space="preserve">to the world. They strengthen and empower us to make us feel beautiful from inside and out. </w:t>
        <w:br/>
        <w:t xml:space="preserve">We are constantly being influenced by the places and people around us; we mold and </w:t>
        <w:br/>
        <w:t xml:space="preserve">adjust to our surroundings depending upon various constraints which play crucial role in </w:t>
        <w:br/>
        <w:t xml:space="preserve">defining what we are! </w:t>
        <w:br/>
        <w:t xml:space="preserve">These parameters are- </w:t>
        <w:br/>
        <w:t xml:space="preserve">I . Gender: Both the genders represent different aura and gesture. </w:t>
        <w:br/>
        <w:t xml:space="preserve">Women's wear: Includes day wear, evening wear and lingerie; are more towards glamour, </w:t>
        <w:br/>
        <w:t xml:space="preserve">sophistication and as per the occasion. E. g. range of collection in Indian culture- bridal, </w:t>
        <w:br/>
        <w:t xml:space="preserve">traditional and formal. </w:t>
        <w:br/>
        <w:t xml:space="preserve">Men's wear: Includes day wear and evening wear; are more towards casual, comfortable, smart </w:t>
        <w:br/>
        <w:t xml:space="preserve">and elegant. E. g. range of collection in Indian culture- Traditional (Kurtas and Sherwanis) and </w:t>
        <w:br/>
        <w:t xml:space="preserve">formals. </w:t>
        <w:br/>
        <w:t xml:space="preserve">II. Postcolonial study: It deals with cultural identity in colonized societies, Partha Chaterjee, in </w:t>
        <w:br/>
        <w:t xml:space="preserve">The Nation &amp; its Fragments, characterizes the colonial project as " the normalizing role of </w:t>
        <w:br/>
        <w:t xml:space="preserve">colonial differences namely the preservation of the alienness of the ruling group" </w:t>
        <w:br/>
        <w:t xml:space="preserve">(). </w:t>
        <w:br/>
        <w:t xml:space="preserve">This at times leads to creative resistance (Wikipedia: Fashion). </w:t>
        <w:br/>
        <w:t xml:space="preserve">E. g The Indians living in US or UK normally follows the code and conduct of their apparel based </w:t>
        <w:br/>
        <w:t xml:space="preserve">on Indian tradition and culture albeit their environment is diverse. </w:t>
        <w:br/>
        <w:t xml:space="preserve">III. Taste and Society: Every individual is known for the individuality he has. This has a direct </w:t>
        <w:br/>
        <w:t xml:space="preserve">correlation with the upbringing, perception and awareness possessed through expositional </w:t>
        <w:br/>
        <w:t xml:space="preserve">binding of family ethics and environment. To what extent society has influenced an entity is </w:t>
        <w:br/>
        <w:t xml:space="preserve">portrayed through his understanding about the trend that fashion conjures. </w:t>
        <w:br/>
        <w:t xml:space="preserve">Conclusion: </w:t>
        <w:br/>
        <w:t xml:space="preserve">These factors play the foremost role in developing a deep understanding about the trend </w:t>
        <w:br/>
        <w:t xml:space="preserve">of fashion; may possibly be it is related with the garment fashion/ leather fashion/ accessories </w:t>
        <w:br/>
        <w:t xml:space="preserve">fashion. The creativity or innovation made by the designer should match with the taste of the </w:t>
        <w:br/>
        <w:t xml:space="preserve">society to sell his/her creativity and originality in local market. </w:t>
        <w:br/>
        <w:t xml:space="preserve">The excellent communication skills help in articulating the thoughts and ideas and </w:t>
        <w:br/>
        <w:t xml:space="preserve">understand the client's requirements and get the feedback so as to set the trend in the market. </w:t>
        <w:br/>
        <w:br/>
        <w:t xml:space="preserve">Bibliography: </w:t>
        <w:br/>
        <w:t xml:space="preserve">1. " Fashion " Wikipedia : The Free Encyclopedia. 11 Aug 2008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https://assignbuster.com/studentship/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Studentship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Studentship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Studentship</dc:title>
  <dc:subject>Sociology;</dc:subject>
  <dc:creator>AssignBuster</dc:creator>
  <cp:keywords/>
  <dc:description>The outfit of a person depicts the personality and express the attitude.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