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Journalism essay</w:t>
        </w:r>
      </w:hyperlink>
      <w:bookmarkEnd w:id="0"/>
    </w:p>
    <w:p>
      <w:r>
        <w:br w:type="page"/>
      </w:r>
    </w:p>
    <w:p>
      <w:pPr>
        <w:pStyle w:val="TextBody"/>
        <w:bidi w:val="0"/>
        <w:jc w:val="start"/>
        <w:rPr/>
      </w:pPr>
      <w:r>
        <w:rPr/>
        <w:t xml:space="preserve">Your Claim Nowadays, many people are engaged in presenting factual events, opinions, features, and other topics which suites the taste of the public. These are usually written, visual, or audio materials Intended for dissemination through public media. This is what we commonly call as, Journalism. A widespread issue with regards to this field has been concerning a huge number of people. Many had been questioning the totality of a show, an article, a film, or the like, whether It is accurate and precise or whether it is edited. </w:t>
      </w:r>
    </w:p>
    <w:p>
      <w:pPr>
        <w:pStyle w:val="TextBody"/>
        <w:bidi w:val="0"/>
        <w:spacing w:before="0" w:after="283"/>
        <w:jc w:val="start"/>
        <w:rPr/>
      </w:pPr>
      <w:r>
        <w:rPr/>
        <w:t xml:space="preserve">Others are also interrogating the way certain topics are shown. They are deeply analyzing appropriate limitations on to what extent must be revealed In media, most especially In television. One of the most well known media figure in the Philippines made a stand on this pervasive issue. He is Randy David, a Journalist who currently pens a weekly column for Philippine Dally Inquirer. </w:t>
      </w:r>
    </w:p>
    <w:p>
      <w:pPr>
        <w:pStyle w:val="TextBody"/>
        <w:bidi w:val="0"/>
        <w:spacing w:before="0" w:after="283"/>
        <w:jc w:val="start"/>
        <w:rPr/>
      </w:pPr>
      <w:r>
        <w:rPr/>
        <w:t xml:space="preserve">In his article entitled “ Dog Eaters,” Randy David presented his subject through series of examples and situations. The writer mentioned that his observation on his children persuaded him to work on this subject matter; as stated In the opening paragraph, “ ABS-CBN’s The Inside Story howed an episode on Filipino dog eaters last Tuesday which left me wondering exactly why watching it became for my family such an offensive experience. ” Elaborating more on the topic. he Included related Information which he must have researched on, such as the documentary shown on a cable television featuring the trade on dog meat in Thailand, which he cited in full details and explained thoroughly. Read aboutOther than that, the writer also stated supporting facts, for Instance the news about Jonathan Galora, which he possibly obtained from his work. </w:t>
      </w:r>
    </w:p>
    <w:p>
      <w:pPr>
        <w:pStyle w:val="TextBody"/>
        <w:bidi w:val="0"/>
        <w:spacing w:before="0" w:after="283"/>
        <w:jc w:val="start"/>
        <w:rPr/>
      </w:pPr>
      <w:r>
        <w:rPr/>
        <w:t xml:space="preserve">Randy David successfully provided reliable data which is enough to strengthen his claim, thus, presented his subject accurately and completely. “ They will likely Justify this episode as an attempt precisely to jolt the viewing public into taking note of this common savagery and examining it in the light of higher values. ” Based on The Inside Storys episode on Filipino dog eaters, Randy David first concluded that Journalism in general aims to provide awareness despite featuring sordid scenes. However, as the article progresses, the author seems to have transition from a positive Judgment to a negative one. As he compared Loren Legarda’s documentary film to that of the one in Thailand, the writer asserted an overall Judgment that there must be limitations on what to present in public. </w:t>
      </w:r>
    </w:p>
    <w:p>
      <w:pPr>
        <w:pStyle w:val="TextBody"/>
        <w:bidi w:val="0"/>
        <w:spacing w:before="0" w:after="283"/>
        <w:jc w:val="start"/>
        <w:rPr/>
      </w:pPr>
      <w:r>
        <w:rPr/>
        <w:t xml:space="preserve">As stated in his article, “ Situations like these involve Judgment calls- decisions that require of the reporter of human events the exercise of utmost discernment. ” In addition, “ A responsible camera protects its viewer: it allows for the play of his reason. It sensitizes him to the meanness of everyday life to which we all contribute n unsuspecting ways; but it doesn’t numb him. ” Randy David emphasized that the media must take into consideration its viewers on to up to what point can they bear. Furthermore, given that he had reliable data as a basis of his claim, It can also be said that his overall judgment is reliable. And since the writer also took note of the good qualities of the subject, he has provided a balanced conclusion. </w:t>
      </w:r>
    </w:p>
    <w:p>
      <w:pPr>
        <w:pStyle w:val="TextBody"/>
        <w:bidi w:val="0"/>
        <w:spacing w:before="0" w:after="283"/>
        <w:jc w:val="start"/>
        <w:rPr/>
      </w:pPr>
      <w:r>
        <w:rPr/>
        <w:t xml:space="preserve">Persuading others is one of the hardest things to do in writing an article. So, Randy David provided reasons and support for his Judgment to be convincing. For his first udgment, he must have based it on his knowledge, experience, and as well from that of the other people since he is very familiar with the world of Journalism. He had supported this Judgment by mentioning the fact that the “ multi-awarded host Loren Legarda have usually taken a politically correct stand on many sensitive issues. ” On the other hand, in his second Judgment, he had a lot of reasons. First, the reaction of his children; this is what a typical concerned father would claim. </w:t>
      </w:r>
    </w:p>
    <w:p>
      <w:pPr>
        <w:pStyle w:val="TextBody"/>
        <w:bidi w:val="0"/>
        <w:spacing w:before="0" w:after="283"/>
        <w:jc w:val="start"/>
        <w:rPr/>
      </w:pPr>
      <w:r>
        <w:rPr/>
        <w:t xml:space="preserve">Second, comparing it to other documentaries of other countries, ours are harder to take in rather than thers which are lighter. He supported this Judgment by giving examples such as the comparison of the “ The Inside Story’s” episode with the documentary in Thailand, and also the issue concerning Jonathan Galora. In addition, he also elaborated the fact that we are among the remaining countries in the world that still features disturbing prospects which actually had become an accepted trend in our local television. Overall, the writer has managed to strengthen his claim with the use of these various reasons and support. Even though Randy David had supported his claim very well, we cannot deny the act that in some parts of the article, readers tend to question his Judgment. </w:t>
      </w:r>
    </w:p>
    <w:p>
      <w:pPr>
        <w:pStyle w:val="TextBody"/>
        <w:bidi w:val="0"/>
        <w:spacing w:before="0" w:after="283"/>
        <w:jc w:val="start"/>
        <w:rPr/>
      </w:pPr>
      <w:r>
        <w:rPr/>
        <w:t xml:space="preserve">However, Randy David had managed to foresee these possible objections and had responded to these doubts through counterarguments. One of the most common uncertainty on the article is that, how is it possible for a person to become aware of a certain issue if he or she wouldn’t be able to witness every single detail, even the gore parts. However, the writer refuted this objection through his statement, “ It sensitizes him to the meanness of everyday life to which we all contribute in nsuspecting ways; but it doesn’t numb him. ” He even strengthened his argument by stating the fact about the Philippines accepting it as a trend and the issue regarding Jonathan Galora. </w:t>
      </w:r>
    </w:p>
    <w:p>
      <w:pPr>
        <w:pStyle w:val="TextBody"/>
        <w:bidi w:val="0"/>
        <w:spacing w:before="0" w:after="283"/>
        <w:jc w:val="start"/>
        <w:rPr/>
      </w:pPr>
      <w:r>
        <w:rPr/>
        <w:t xml:space="preserve">Besides that, the writer had effectively won the reader’s side through his question, “ Is this Journalism? ” found in the last part if his article which seems to be more of a sarcasm than a question. Randy David expressed his counterargument scrupulously making his claim even more persuasive. Randy David, besides being a Journalist, is also a well respected UP professor in Sociology since he obtained a Bachelor of Arts degree, major in Sociology in the said school. Based from this fact, the writer viewed the article’s subject as a sociologist rather than as a Journalist. With all the information he had included in his article, I must say that the writer truly has sufficient knowledge about the topic and his judgment is based on valid values and standards. The writer is very admirable for he efficiently presented the issue despite that the readers might question his personality as a writer. </w:t>
      </w:r>
    </w:p>
    <w:p>
      <w:pPr>
        <w:pStyle w:val="TextBody"/>
        <w:bidi w:val="0"/>
        <w:spacing w:before="0" w:after="283"/>
        <w:jc w:val="start"/>
        <w:rPr/>
      </w:pPr>
      <w:r>
        <w:rPr/>
        <w:t xml:space="preserve">Starting his article with supporting details in the opening aragraphs and generalizing it in the last part was a brilliant technique for it contributed in the persuasiveness of his claim. In addition, Randy David is well known for giving very frank criticisms in his articles. He tackles anything that he asserts to be significant even though the issue concerns someone who is powerful enough to end his career- he has bravery. The article “ Dog Eaters” has gained more credibility for Randy David. </w:t>
      </w:r>
    </w:p>
    <w:p>
      <w:pPr>
        <w:pStyle w:val="TextBody"/>
        <w:bidi w:val="0"/>
        <w:spacing w:before="0" w:after="283"/>
        <w:jc w:val="start"/>
        <w:rPr/>
      </w:pPr>
      <w:r>
        <w:rPr/>
        <w:t xml:space="preserve">The article has even gained him the title of being a good Many might still be wondering if they agree to what Randy David claims riter. n his article. It is really not that easy to take a stand in a certain issue especially if there are plenty of views that you might look into. But actually, your Judgment to this issue depends on your personality and your perspective of it as an individual. </w:t>
      </w:r>
    </w:p>
    <w:p>
      <w:pPr>
        <w:pStyle w:val="TextBody"/>
        <w:bidi w:val="0"/>
        <w:spacing w:before="0" w:after="283"/>
        <w:jc w:val="start"/>
        <w:rPr/>
      </w:pPr>
      <w:r>
        <w:rPr/>
        <w:t xml:space="preserve">But, we must keep in mind that not everything presented by the media is reliable, many have flaws in it. So, be wise on discerning what you would take as a fact or as an opinion.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https://assignbuster.com/journalism-essay/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Journalism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urnal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 essay</dc:title>
  <dc:subject>Others;</dc:subject>
  <dc:creator>AssignBuster</dc:creator>
  <cp:keywords/>
  <dc:description>Besides that, the writer had effectively won the reader's side through his question, " Is this Journalism? " found in the last part if his article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