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Wk5-critque</w:t>
        </w:r>
      </w:hyperlink>
      <w:bookmarkEnd w:id="0"/>
    </w:p>
    <w:p>
      <w:r>
        <w:br w:type="page"/>
      </w:r>
    </w:p>
    <w:p>
      <w:pPr>
        <w:pStyle w:val="TextBody"/>
        <w:bidi w:val="0"/>
        <w:spacing w:before="0" w:after="283"/>
        <w:jc w:val="start"/>
        <w:rPr/>
      </w:pPr>
      <w:r>
        <w:rPr/>
        <w:t xml:space="preserve">The Ferris houses the Jim Crow Museum of Racist Memorabilia at its Big Rapids campus, Michigan. The museum aims at promotion of racial tolerance by displaying historical and contemporary expressions of intolerance. There is a wide variety of racist articrafts ranging from ordinary household collections to items of historical significance. Most of these articrafts were collected and donated by the curator and founder, Dr. David Pilgrim. The Jim Crow museum also owns a website link that serves as a valuable educational resource for research scholars at national as well as international levels. The website is very simple in layout and design. With a bold title description at the top, the format of the articles presents a clear and readable font size with a number of pictorial illustrations. There is no link, advertisement or content pasted on both sides of the article to avoid reader’s distraction. However, one has to move back to the main menu page for navigating to another article or resource. The information is well structured with bullets, numbering and headings for clarity. One of the most notable merits of the presented information is the acknowledgement of the sources in-text as well as at the end of the articles. The sources used are mostly from the scholarly journals and accredited books supporting the authenticity of the information. Apart from several merits, the update information is not mentioned anywhere for the website or individual resources. The sources for the incorporated images are also not mentioned that makes it difficult for research scholars to track unbiased opinion. However, undoubtedly, the website is serving as a good learning and teaching resource. Detailed contact information is also provided at the home page if anyone wants to schedule a tour. Overall, the website still seems to be in its initial stages of development and requires much more contributions for expansion of its information resources. References Jim Crow Museum of Racist Memorabilia. What Was Jim Crow?. Ferris State University. Accessed: 17 July 2011. Retrieved from: http://www. ferris. edu/jimcrow/what. htm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https://assignbuster.com/wk5-critque/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Wk5-critque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k5-critqu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Wk5-critque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Wk5-critque</dc:title>
  <dc:subject>Others;</dc:subject>
  <dc:creator>AssignBuster</dc:creator>
  <cp:keywords/>
  <dc:description>One of the most notable merits of the presented information is the acknowledgement of the sources in-text as well as at the end of the articles.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