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"https://assignbuster.com/aircraft/"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Aircraft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Name and Address of the applicant: 2. Particulars of the aero-mobile Licence, if any, already held : 3. Particulars of Aircraft inrespectof which a licence is required. a) Call Sign: b) Name and Type of Aircraft: c) Name of owner: d) Passenger or Freight Aircraft: e) Normal Route: f) Place of Registry (an attested copy : of certificate of Registration to be attached) 4. State whether the Radio Installation is provided in pursuance of statutory equirements or otherwise (i.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, compulsory fitted or non-compulsory fitted). 5. Nature of Service performed: 6. Description of apparatus for which the licence is applied for: RadioCommunicationTransmitters Manufacturers TypeOutputFreq. RangeEmissionFrequency Rated (kHz)Tolerance Power (Watts) Main Standby Radio Communication Receivers Manufacturers Type Frequency. Range Main Standby Radio Navigation Apparatus Manufacturer Type Frequency.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Range i) Automatic Direction Finder (ADF) ii) Instrument Landing System (ILS) a) Localizer Receiver b) Glidepath Receiver ) Maker Receiver iii) VOR Receiver iv) DME Interrogator v) ATC Transponder vi) Weather Radar vii) Radio Altimeter viii) Loran Receiver ix) x) Certificate of Inspection (Must be completed by a competent Wireless Telegraph Engineer) It is certified that the Radio Apparatus detailed here in before has been satisfactorily installed/and the particulars given thereof are correct. Dated: Signature of the certifying Engineer Name_______________________ (in block letters) Address: Designation (SEAL) DeclarationI hereby solemnly declare and say that foregoing facts are true and correct and nothing is false there in and no material has been concealed therefrom. I also agree that in case any information given by me herein before is found false at a later date, the licence, if granted, will be cancelled. I further solemnly given an undertaking that the apparatus described here-in-before will be worked in accordance with the conditions of the licence and operators holding approval certificate of proficiency shall only be employed to work the said apparatus Place: Signature of Applicant Dated: Name _______________________ in block letters) Designation___________________Note : This application duly completed should be forwarded to the Wireless Advisor to the Government of India, Ministry of Communications, Sardar Patel Bhawan, Parliament Street, new Delhi-110 001 (through Director General of Civil Aviation, Technical Centre, Opp. Safdarjung Airport, New Delhi) Rate of fees : The rate of fees per station per annum is Rs. 250/- Manner of Payment : The fees may be paid through a crossed band Draft drawn in favour of Pay and Accounts Officer (HQ), Department of Telecommunications, payable at State Bank of India, New Delhi.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https://assignbuster.com/aircraft/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Aircraft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Aircraft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Aircraft</dc:title>
  <dc:subject>Technology;</dc:subject>
  <dc:creator>AssignBuster</dc:creator>
  <cp:keywords/>
  <dc:description>Particulars of Aircraft inrespectof which a licence is required.a) Call Sign: b) Name and Type of Aircraft: c) Name of owner: d) Passenger or Freight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