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"https://assignbuster.com/horse-power-lab-report-example/"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Horse power - lab report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Horse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Values </w:t>
        <w:br/>
        <w:t xml:space="preserve">Table 1 </w:t>
        <w:br/>
        <w:t xml:space="preserve">Person B is also a slow-moving student as reflected by an average time of 8. 41 seconds, 212. 84 watts and 28. 33 horsepower. Person C can also be categorized as a slow-moving student as evidenced by an average time of 5. 80 seconds, 373. 24 watts and 0. 49 horsepower. </w:t>
        <w:br/>
        <w:t xml:space="preserve">Table 2 </w:t>
        <w:br/>
        <w:t xml:space="preserve">Person A is observed to be a fast-moving student as evidenced by an average of 5. 33 seconds on time, 175. 56 watts and 0. 23 horsepower on power. Person B is also a fast-moving student because he/she uses lesser time of 6. 41seconds, 279. 5 watts and 0. 38 horsepower on average. Person C can be attested as a fast mover hence the average 4. 45 seconds, 455. 72 watts and 61 horsepower on average. </w:t>
        <w:br/>
        <w:t xml:space="preserve">3. Comparison </w:t>
        <w:br/>
        <w:t xml:space="preserve">Person A in Table 1 does the activity with a lesser rate as compared to Person A in Table 2 who uses higher rates. Person B in Table 1 also undertakes the activity with lower rates as opposed to Person B in Table 2 who does it with higher rates. Person C in Table 1 is also observed to use a lesser rate when doing the activity, unlike Person C in Table 2 who uses higher rates. </w:t>
        <w:br/>
        <w:t xml:space="preserve">4. Sources of Errors </w:t>
        <w:br/>
        <w:t xml:space="preserve">Errors in measuring time and power may have originated from human imperfection that varies with precision, zero error or instrument resolution (Walsh, 2007). </w:t>
        <w:br/>
        <w:t xml:space="preserve">References </w:t>
        <w:br/>
        <w:t xml:space="preserve">Walsh A. (2007). Horse Power. Victoria: Orca Book Publishers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https://assignbuster.com/horse-power-lab-report-example/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Horse power - lab report example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Horse power - lab report example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power - lab report example</dc:title>
  <dc:subject>Sociology;</dc:subject>
  <dc:creator>AssignBuster</dc:creator>
  <cp:keywords/>
  <dc:description>Table 2 Person A is observed to be a fast-moving student as evidenced by an average of 5.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