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search and referencing</w:t>
        </w:r>
      </w:hyperlink>
      <w:bookmarkEnd w:id="0"/>
    </w:p>
    <w:p>
      <w:r>
        <w:br w:type="page"/>
      </w:r>
    </w:p>
    <w:p>
      <w:pPr>
        <w:pStyle w:val="TextBody"/>
        <w:bidi w:val="0"/>
        <w:spacing w:before="0" w:after="283"/>
        <w:jc w:val="start"/>
        <w:rPr/>
      </w:pPr>
      <w:r>
        <w:rPr/>
        <w:t xml:space="preserve">DATA SEARCH AND REFERENCING Introduction: For data search from various sources on the topic Exercise, the procedure detailed below was used. </w:t>
        <w:br/>
        <w:t xml:space="preserve">Discussion: </w:t>
        <w:br/>
        <w:t xml:space="preserve">Books and journals from the library on the topic of Exercise and Physical Activity (Thomas and Kotecki, 2006; Young and Dinan, 2005) were found. Further, from Questia online library, by using the key words “ exercise + physical activity”, “ exercise”, “ physical activity”, several books and journals could be accessed (Anderson et al, 2001; Hardman and Stensel, 2003). </w:t>
        <w:br/>
        <w:t xml:space="preserve">Articles in peer-reviewed journals from the research databases of Ebscohost, ScienceDirect, and Sagepub were retrieved by the following method: </w:t>
        <w:br/>
        <w:t xml:space="preserve">First, the home page of Ebscohost was accessed through Google. At the Ebsco Support Site Login, being a subscriber to Ebscohost, the User ID and Password were used to log into the web site. Using the key words stated above, the quick search option was used to find a list of articles on the topic of exercise and physical activity, from various relevant journals. Then, the best articles were selected and retrieved for this project. </w:t>
        <w:br/>
        <w:t xml:space="preserve">Similarly, through Google, the home page of ScienceDirect was accessed. Being already registered with the research database, the same procedure as detailed above for Ebscohost was used. An example of a secondary reference is a book review (Aguilar-Stone, 2004), which was also retrieved from the ScienceDirect database. </w:t>
        <w:br/>
        <w:t xml:space="preserve">For searching the database of SAGE Publications (Sagepub), once again, using Google, the home page of the database was accessed. Using the Quick Search option and the key words mentioned above, a list of articles on the topic were obtained. A few of the articles had free access, without the use of membership. Those articles that needed subscription, were accessed with the help of Username and Password. </w:t>
        <w:br/>
        <w:t xml:space="preserve">PubMed Central web site, which was also accessed through Google has several open access journals on the topic. </w:t>
        <w:br/>
        <w:t xml:space="preserve">Some useful internet web sites on the topic such as Department of Health (2007) were also found through Google, by typing the key words for the topic into Google Search. </w:t>
        <w:br/>
        <w:t xml:space="preserve">Conclusion: </w:t>
        <w:br/>
        <w:t xml:space="preserve">The data search has highlighted the importance of exercise and physical fitness. Caspersen et al (1985) state that the terms “ Physical activity”, “ exercise” and “ physical fitness” describe different concepts. “ Ideally, standardized terminology will promote greater understanding of the relation between physical activity, exercise, physical fitness and health” (p. 126). </w:t>
        <w:br/>
        <w:t xml:space="preserve">A list of the references obtained from various sources on the topic of Exercise is presented. </w:t>
        <w:br/>
        <w:br/>
        <w:t xml:space="preserve">---------------------------------------- </w:t>
        <w:br/>
        <w:t xml:space="preserve">REFERENCES </w:t>
        <w:br/>
        <w:t xml:space="preserve">Aguilar-Stone, S. 2004. Book review of Optimizing exercise and physical activity in older people. By M. Morris, A. Schoo. Eds. In Physical Therapy in Sport, [online]. 5 (3), p. 163. </w:t>
        <w:br/>
        <w:t xml:space="preserve">[cited 4th September, 2007]. </w:t>
        <w:br/>
        <w:t xml:space="preserve">http://www. sciencedirect. com/science? _ob= ArticleURL&amp;_udi= B6WPB-4CNGP1P-1&amp;_user= 10&amp;_coverDate= 08%2F31%2F2004&amp;_rdoc= 1&amp;_fmt=&amp;_orig= search&amp;_sort= d&amp;view= c&amp;_acct= C000050221&amp;_version= 1&amp;_urlVersion= 0&amp;_userid= 10&amp;md5= f76057681867d950a057df07c5bd4025 </w:t>
        <w:br/>
        <w:t xml:space="preserve">Anderson, D. F., Cychosz, C. M. and Franke, W. D. 2001. Preliminary exercise identity scale (EIS) norms for three adult samples. Journal of Sport Behaviour, [online]. 24 (1). [cited 4th September, 2007]. http://www. questia. com/read/5002388251 </w:t>
        <w:br/>
        <w:br/>
        <w:t xml:space="preserve">Batty, G. D. and Lee, I-Min. 2004. Physical activity and coronary heart disease. British Medical Journal. 328, 8th May, 2004, pp. 1089-1090. </w:t>
        <w:br/>
        <w:t xml:space="preserve">Biddle, S. J. H., Boutcher, S. H. and Fox, K. R. eds., 2000. Physical activity and psychological well-being. [e-book]. London: Routledge. [ cited 4th September, 2007]. </w:t>
        <w:br/>
        <w:t xml:space="preserve">http://www. questia. com/read/108323116 </w:t>
        <w:br/>
        <w:t xml:space="preserve">Biller, H. B., 2002. Creative fitness: applying health psychology and exercise science to everyday life. [e-book]. Westport, CT: Auburn House. [cited 4th September, 2007]. </w:t>
        <w:br/>
        <w:t xml:space="preserve">http://www. questia. com/read/102157966 </w:t>
        <w:br/>
        <w:t xml:space="preserve">Caspersen, C. J., Powell, K. E. and Christenson, G. M. 1985. Physical activity, exercise and physical fitness: definitions and distinctions for health-related research. Public Health Reports, [online]. 100 (2), pp. 126-131. [cited 4th September, 2007]. http://www. pubmedcentral. nih. gov/picrender. fcgi? tool= pmcentrez&amp;artid= 1424733&amp;blobtype= pdf </w:t>
        <w:br/>
        <w:t xml:space="preserve">Department of Health. 2007. At least five a week: evidence on the impact of physical activity and its relationship to health. A Report from the Chief Medical Officer. [online, cited on 4th September, 2007]. </w:t>
        <w:br/>
        <w:t xml:space="preserve">http://www. dh. gov. uk/en/Publicationsandstatistics/Publications/PublicationsPolicyAndGuidance/DH_4080994 </w:t>
        <w:br/>
        <w:t xml:space="preserve">Dishman, R. K., Sallis, J. F. and Orenstein, D. R. 1985. The determinants of physical activity and exercise. Public Health Reports, [online]. 100 (2), pp. 158-172. [cited 4th September, 2007]. </w:t>
        <w:br/>
        <w:t xml:space="preserve">http://www. pubmedcentral. nih. gov/picrender. fcgi? tool= pmcentrez&amp;artid= 1424729&amp;blobtype= pdf </w:t>
        <w:br/>
        <w:t xml:space="preserve">Dixon, W. A., Hall, C. R., Mauzey, E. D., Physical activity and exercise: implications for counselors. Journal of Counseling and Development, [online]. 81 (4). [cited 4th September, 2007]. http://www. questia. com/read/5002041656 </w:t>
        <w:br/>
        <w:t xml:space="preserve">Hardman, A. E. and Stensel, D. J., 2003. Physical activity and health: the evidence explained. [e-book]. London: Routledge. [cited 4th September, 2007]. </w:t>
        <w:br/>
        <w:t xml:space="preserve">http://www. questia. com/read/107973065 </w:t>
        <w:br/>
        <w:t xml:space="preserve">Jackson, A. W. 2004. Physical activity for health and fitness. Leeds, United Kingdom: Human Kinetics Publishers. </w:t>
        <w:br/>
        <w:t xml:space="preserve">Lee, A. M. 2004. Promoting lifelong physical activity through quality physical education. The Journal of Physical Education, Recreation and Dance, [online]. 75 (5). [cited 4th September, 2007]. http://www. questia. com/read/5006501220 </w:t>
        <w:br/>
        <w:t xml:space="preserve">Okonski, V. O. 2003. Exercise as a counseling intervention. Journal of Mental Health Counseling, [online]. 25 (1). [cited 4th September, 2007]. </w:t>
        <w:br/>
        <w:t xml:space="preserve">http://www. questia. com/read/5000646791 </w:t>
        <w:br/>
        <w:t xml:space="preserve">Paturel, A. 2007. The easiest way to drop pounds. Healthy Weight, [online]. July-August, 2007. </w:t>
        <w:br/>
        <w:t xml:space="preserve">[cited 4th September, 2007]. </w:t>
        <w:br/>
        <w:t xml:space="preserve">http://web. ebscohost. com. ezp2. bath. ac. uk/ehost/pdf? vid= 4&amp;hid= 13&amp;sid= 300ceda2-341f-425e-abf9-4a766108dfe9%40sessionmgr2 </w:t>
        <w:br/>
        <w:t xml:space="preserve">Sarlio-Lahteenkorva, S. 2000. ‘ The battle is not over after weight-loss’: stories of successful weight-loss maintenance. Health, [online]. 4 (1), pp. 73-88. [cited 4th September, 2007]. </w:t>
        <w:br/>
        <w:t xml:space="preserve">http://hea. sagepub. com/cgi/content/abstract/4/1/73 </w:t>
        <w:br/>
        <w:t xml:space="preserve">Steptoe, A. and Butler, N. (1996). Sports participation and emotional well-being in adolescents. The Lancet, [online]. 347, June 29th, 1996, pp. 1789-1792. [cited 4th September, 2007]. </w:t>
        <w:br/>
        <w:t xml:space="preserve">http://www. sciencedirect. com/science? _ob= ArticleListURL&amp;_method= list&amp;_ArticleListID= 615473857 </w:t>
        <w:br/>
        <w:t xml:space="preserve">Thomas, D. Q. and Kotecki, J. E. 2006. Physical activity and health: an interactive approach. London, United Kingdom: Jones and Bartlett Publishers. </w:t>
        <w:br/>
        <w:t xml:space="preserve">Young, A. and Dinan, S. 2005. Activity in later life. British Medical Journal. 330, 22nd January, 2005, pp. 189-191.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https://assignbuster.com/data-search-and-referencing/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search and referencing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search-and-refer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search and referencing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search and referencing</dc:title>
  <dc:subject>Others;</dc:subject>
  <dc:creator>AssignBuster</dc:creator>
  <cp:keywords/>
  <dc:description>The determinants of physical activity and exercise.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