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"https://assignbuster.com/example-of-paths-essay/"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paths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I went out for a walk, I was perfectly aware of my decision to walk to that particular place. Of cause, I had a few places in mind after knowing that I had to go to a place that was easily accessible on foot. However, when I had to turn right or left without influenced decisions, I was not aware of making choices especially when I had to repeat the procedure ten times. I found myself making right turns almost as much as I made left turns for the ten trips. As I did that, I felt a sense of freedom and laxity championed by not having to think and make pre-determined decisions. </w:t>
        <w:br/>
        <w:t xml:space="preserve">During the third procedure where I turned left or right as dictated by the coin, I felt a different decision process from the second step. This felt like an imprisonment because I was dictated by the coin even though I was the one who tossed it in the air. It felt so awkward having to make decisions dependent on the coin. As I walked back, I had to make certain choices as towards where I was headed and the route I chose to take. I chose to return with the same route through which I went because it was the closest and my ultimate goal was to get to my initial starting point. Every choice I made on my way back was deliberate and equally sensible like the rest. </w:t>
      </w:r>
    </w:p>
    <w:p>
      <w:pPr>
        <w:pStyle w:val="Heading2"/>
        <w:bidi w:val="0"/>
        <w:jc w:val="start"/>
        <w:rPr/>
      </w:pPr>
      <w:r>
        <w:rPr/>
        <w:t xml:space="preserve">Work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Jaworski, William. Philosophy of Mind: A Comprehensive Introduction. Chichester, West Sussex: Wiley-Blackwell, 2011. Internet resource.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https://assignbuster.com/example-of-paths-essay/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Example of paths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paths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paths essay</dc:title>
  <dc:subject>Psychology;</dc:subject>
  <dc:creator>AssignBuster</dc:creator>
  <cp:keywords/>
  <dc:description>As I walked back, I had to make certain choices as towards where I was headed and the route I chose to take.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