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Nostalgia as a design and marketing strategy</w:t>
        </w:r>
      </w:hyperlink>
      <w:bookmarkEnd w:id="0"/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Nostalgia is a longing for an idealized past. It has often been used as a design and marketing strategy. Here, we review three distinct examples of nostalgia at work in the marketplace. </w:t>
        <w:br/>
        <w:t xml:space="preserve">The American Coca-Cola company has often used nostalgia as a selling point. </w:t>
        <w:br/>
        <w:t xml:space="preserve">In this example the, a woman from 1886 shares a Coke with a woman from 1936. It motivates buyers to think, " By drinking Coke, I can enjoy the innocence of days gone by and still retain my modern personal freedom." Catching, that constitutes sales. </w:t>
        <w:br/>
        <w:t xml:space="preserve">Believe it or not, showcasing obsolescence a way to implement nostalgia in a product marketing plan. </w:t>
        <w:br/>
        <w:t xml:space="preserve">New Yorker magazine often approximates artistic motifs that are no in use with most publishers. This motivates the consumer to say, " Gee, look at that unique thing. It reminds me of yesteryear. I think I'll buy one." Catching! Another sale made. </w:t>
        <w:br/>
        <w:t xml:space="preserve">Dylan Candy Bar in New York City has implemented this display as a nostalgic marketing method. </w:t>
        <w:br/>
        <w:t xml:space="preserve">People see to the retro TV display with the smiling White 50s kid and say to themselves, " Hey! This is some really wholesome candy. Let's have some." Catching! Ring that up to successful marketing. </w:t>
        <w:br/>
        <w:t xml:space="preserve">We have reviewed three examples of nostalgia in marketing. Although each approaches the consumer somewhat differently, the aim is all the same. Each motives people to buy a product based on association with an idealized past.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https://assignbuster.com/nostalgia-as-a-design-and-marketing-strategy/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Nostalgia as a design and marketing stra...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nostalgia-as-a-design-and-marketing-strateg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Nostalgia as a design and marketing strategy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Nostalgia as a design and marketing strategy</dc:title>
  <dc:subject>Others;</dc:subject>
  <dc:creator>AssignBuster</dc:creator>
  <cp:keywords/>
  <dc:description>Believe it or not, showcasing obsolescence a way to implement nostalgia in a product marketing plan.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