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Adler, tina. healing waters: flooding rivers to r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theAdler, Tina. " Healing Waters: Flooding Rivers to Repent for the Damage Done by Dams." Science News, 21 September 1996, 188-189.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Grand Canyon Monitoring and Research Center, The State of Natural and Cultural Resources in the Colorado River Ecosystem: June 30, 1999 Draft Report report on-line (accessed 05 April 2001); available from http://www. gcmrc. gov/gcmrc/WebScoreRep99/ScRe99. htm; Internet.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Northern Arizona University, The Effects of the 1996 Glen Canyon Dam Beach/Habitat-Building Test Flow on Colorado River Sand Bars in Grand Canyon report on-line (accessed 05 April 2001); available from http://vishnu. glg. nau. edu/gces/floodmenu. html; Internet. </w:t>
        <w:br/>
        <w:t xml:space="preserve">United States Geological Survey, Controlled Flooding of the Colorado River in Grand Canyon report on-line (accessed 05 April 2001); available from http://wwwdaztcn. wr. usgs. gov/flood. html; Internet.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Wernert, Susan L., ed. Our National Parks. Pleasantville, New York: The Reader's Digest Association, Inc., 1997.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Bibliography: </w:t>
        <w:br/>
        <w:t xml:space="preserve">Bibliography </w:t>
        <w:br/>
        <w:t xml:space="preserve">Adler, Tina. " Healing Waters: Flooding Rivers to Repent for the Damage Done by Dams." Science News, 21 September 1996, 188-189.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Grand Canyon Monitoring and Research Center, The State of Natural and Cultural Resources in the Colorado River Ecosystem: June 30, 1999 Draft Report report on-line (accessed 05 April 2001); available from http://www. gcmrc. gov/gcmrc/WebScoreRep99/ScRe99. htm; Internet.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Northern Arizona University, The Effects of the 1996 Glen Canyon Dam Beach/Habitat-Building Test Flow on Colorado River Sand Bars in Grand Canyon report on-line (accessed 05 April 2001); available from http://vishnu. glg. nau. edu/gces/floodmenu. html; Internet. </w:t>
        <w:br/>
        <w:t xml:space="preserve">United States Geological Survey, Controlled Flooding of the Colorado River in Grand Canyon report on-line (accessed 05 April 2001); available from http://wwwdaztcn. wr. usgs. gov/flood. html; Internet.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Wernert, Susan L., ed. Our National Parks. Pleasantville, New York: The Reader's Digest Association, Inc., 1997.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https://assignbuster.com/adler-tina-healing-waters-flooding-rivers-to-r/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Adler, tina. healing waters: flooding ri...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dler-tina-healing-waters-flooding-rivers-to-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Adler, tina. healing waters: flooding rivers to r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Adler, tina. healing waters: flooding rivers to r</dc:title>
  <dc:subject>Others;</dc:subject>
  <dc:creator>AssignBuster</dc:creator>
  <cp:keywords/>
  <dc:description>Northern Arizona University, The Effects of the 1996 Glen Canyon Dam BeachHabitat-Building Test Flow on Colorado River Sand Bars in Grand Canyon repo...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