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"https://assignbuster.com/assignment-kite-runner/"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Assignment: kite runner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The Kite Runner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an essay centers around a strong thesis statement (an opinion regarding a specific topic and at least three main developmental points to support your claim), if you do not make an argument and you relay unoriginal information that I am aware of by simply reading the text, your essay will receive a grade no higher than a “ C”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use appropriate tone/word choice in your essay no first or second person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no contractions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no repetitive words/phrases/ideas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use proper MLA format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include a Works Cited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you must use quotes from the text in each body paragraph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staple all prewriting and rubric to the back of your final essay in class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see rubric for additional details </w:t>
      </w:r>
    </w:p>
    <w:p>
      <w:pPr>
        <w:pStyle w:val="TextBody"/>
        <w:bidi w:val="0"/>
        <w:jc w:val="start"/>
        <w:rPr/>
      </w:pPr>
      <w:r>
        <w:rPr/>
        <w:t xml:space="preserve">Prompts: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What role does religion play in the lives of Baba, Amir, and Assef, and in the novel as a whole?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How does the author, Khaled Hosseini, use irony in the novel?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How do Amir and Hassan represent the divisions in Afghan society, and how do these divisions affect the courses their lives take?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How does the author use time as a narrative device in the novel?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How do the political events that occur in Afghanistan shape the lives of Amir, Hassan, and Assef?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 what ways does Amir seek redemption and why?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How do the relationships between fathers and sons affect the events of the novel? </w:t>
      </w:r>
    </w:p>
    <w:p>
      <w:pPr>
        <w:pStyle w:val="TextBody"/>
        <w:bidi w:val="0"/>
        <w:jc w:val="start"/>
        <w:rPr/>
      </w:pPr>
      <w:r>
        <w:rPr/>
        <w:t xml:space="preserve">Rubric: If you include all of the items below you should have a solid essay! </w:t>
      </w:r>
    </w:p>
    <w:p>
      <w:pPr>
        <w:pStyle w:val="TextBody"/>
        <w:bidi w:val="0"/>
        <w:jc w:val="both"/>
        <w:rPr/>
      </w:pPr>
      <w:r>
        <w:rPr/>
        <w:t xml:space="preserve">Introduction Paragraph: Hook (Catch the reader’s attention – 1 sentence) Precis (short summary of the novel that includes the author, title, and main characters – 2 to 3 sentences) Thesis statement (2 to 3 sentences addressing the prompt and introducing what your entire essay is about – remember to give 3 examples) Body </w:t>
      </w:r>
    </w:p>
    <w:p>
      <w:pPr>
        <w:pStyle w:val="TextBody"/>
        <w:bidi w:val="0"/>
        <w:jc w:val="both"/>
        <w:rPr/>
      </w:pPr>
      <w:r>
        <w:rPr/>
        <w:t xml:space="preserve">Paragraph 1: Topic sentence (1 sentence that describes what this paragraph is about) TLQ, “ CD” (25). CM TLQ, “ CD” (25). CM Concluding Sentence (1 sentence that describes what this paragraph was about). </w:t>
      </w:r>
    </w:p>
    <w:p>
      <w:pPr>
        <w:pStyle w:val="TextBody"/>
        <w:bidi w:val="0"/>
        <w:jc w:val="both"/>
        <w:rPr/>
      </w:pPr>
      <w:r>
        <w:rPr/>
        <w:t xml:space="preserve">Body Paragraph 2: Topic sentence (1 sentence that describes what this paragraph is about) TLQ, “ CD” (25). CM TLQ, “ CD” (25). CM Concluding Sentence (1 sentence that describes what this paragraph was about) Body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Paragraph 3: Topic sentence (1 sentence that describes what this paragraph is about) TLQ, “ CD” (25). CM TLQ, “ CD” (25). CM Concluding Sentence (1 sentence that describes what this paragraph was about) Conclusion: Revisit the hook Restate the thesis statement Works Cited Page.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https://assignbuster.com/assignment-kite-runner/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Assignment: kite runner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decimal"/>
      <w:lvlText w:val="%1."/>
      <w:lvlJc w:val="start"/>
      <w:pPr>
        <w:tabs>
          <w:tab w:val="num" w:pos="707"/>
        </w:tabs>
        <w:ind w:start="707" w:hanging="283"/>
      </w:pPr>
      <w:rPr/>
    </w:lvl>
    <w:lvl w:ilvl="1">
      <w:start w:val="1"/>
      <w:numFmt w:val="decimal"/>
      <w:lvlText w:val="%2."/>
      <w:lvlJc w:val="start"/>
      <w:pPr>
        <w:tabs>
          <w:tab w:val="num" w:pos="1414"/>
        </w:tabs>
        <w:ind w:start="1414" w:hanging="283"/>
      </w:pPr>
      <w:rPr/>
    </w:lvl>
    <w:lvl w:ilvl="2">
      <w:start w:val="1"/>
      <w:numFmt w:val="decimal"/>
      <w:lvlText w:val="%3."/>
      <w:lvlJc w:val="start"/>
      <w:pPr>
        <w:tabs>
          <w:tab w:val="num" w:pos="2121"/>
        </w:tabs>
        <w:ind w:start="2121" w:hanging="283"/>
      </w:pPr>
      <w:rPr/>
    </w:lvl>
    <w:lvl w:ilvl="3">
      <w:start w:val="1"/>
      <w:numFmt w:val="decimal"/>
      <w:lvlText w:val="%4."/>
      <w:lvlJc w:val="start"/>
      <w:pPr>
        <w:tabs>
          <w:tab w:val="num" w:pos="2828"/>
        </w:tabs>
        <w:ind w:start="2828" w:hanging="283"/>
      </w:pPr>
      <w:rPr/>
    </w:lvl>
    <w:lvl w:ilvl="4">
      <w:start w:val="1"/>
      <w:numFmt w:val="decimal"/>
      <w:lvlText w:val="%5."/>
      <w:lvlJc w:val="start"/>
      <w:pPr>
        <w:tabs>
          <w:tab w:val="num" w:pos="3535"/>
        </w:tabs>
        <w:ind w:start="3535" w:hanging="283"/>
      </w:pPr>
      <w:rPr/>
    </w:lvl>
    <w:lvl w:ilvl="5">
      <w:start w:val="1"/>
      <w:numFmt w:val="decimal"/>
      <w:lvlText w:val="%6."/>
      <w:lvlJc w:val="start"/>
      <w:pPr>
        <w:tabs>
          <w:tab w:val="num" w:pos="4242"/>
        </w:tabs>
        <w:ind w:start="4242" w:hanging="283"/>
      </w:pPr>
      <w:rPr/>
    </w:lvl>
    <w:lvl w:ilvl="6">
      <w:start w:val="1"/>
      <w:numFmt w:val="decimal"/>
      <w:lvlText w:val="%7."/>
      <w:lvlJc w:val="start"/>
      <w:pPr>
        <w:tabs>
          <w:tab w:val="num" w:pos="4949"/>
        </w:tabs>
        <w:ind w:start="4949" w:hanging="283"/>
      </w:pPr>
      <w:rPr/>
    </w:lvl>
    <w:lvl w:ilvl="7">
      <w:start w:val="1"/>
      <w:numFmt w:val="decimal"/>
      <w:lvlText w:val="%8."/>
      <w:lvlJc w:val="start"/>
      <w:pPr>
        <w:tabs>
          <w:tab w:val="num" w:pos="5656"/>
        </w:tabs>
        <w:ind w:start="5656" w:hanging="283"/>
      </w:pPr>
      <w:rPr/>
    </w:lvl>
    <w:lvl w:ilvl="8">
      <w:start w:val="1"/>
      <w:numFmt w:val="decimal"/>
      <w:lvlText w:val="%9."/>
      <w:lvlJc w:val="start"/>
      <w:pPr>
        <w:tabs>
          <w:tab w:val="num" w:pos="6363"/>
        </w:tabs>
        <w:ind w:start="6363" w:hanging="283"/>
      </w:pPr>
      <w:rPr/>
    </w:lvl>
  </w:abstractNum>
  <w:num w:numId="2">
    <w:abstractNumId w:val="1"/>
  </w:num>
  <w:num w:numId="3">
    <w:abstractNumId w:val="1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Assignment: kite runner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Assignment: kite runner</dc:title>
  <dc:subject>Literature;Russian Literature</dc:subject>
  <dc:creator>AssignBuster</dc:creator>
  <cp:keywords/>
  <dc:description>CM Concluding Sentence Body Paragraph 3: Topic sentence TLQ, " CD".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