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"https://assignbuster.com/a-community-policing-strategy-essay-sample/"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 community policing strategy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Heading2"/>
        <w:bidi w:val="0"/>
        <w:spacing w:before="200" w:after="120"/>
        <w:jc w:val="start"/>
        <w:rPr/>
      </w:pPr>
      <w:r>
        <w:rPr/>
        <w:t xml:space="preserve">Basics of community policing </w:t>
      </w:r>
    </w:p>
    <w:p>
      <w:pPr>
        <w:pStyle w:val="TextBody"/>
        <w:bidi w:val="0"/>
        <w:spacing w:before="0" w:after="283"/>
        <w:jc w:val="start"/>
        <w:rPr/>
      </w:pPr>
      <w:r>
        <w:rPr/>
        <w:t xml:space="preserve">A community policing strategy is a plan with an objective of controlling and managing criminal activities. It is also meant to reduce fear, and create a better living condition in a given community. Community policing deals with the provision of better police legitimacy and services; with the help of the community’s resources (Friedmann, 1996). This paper seeks to create a plan that will guide in the community policing strategy. </w:t>
      </w:r>
    </w:p>
    <w:p>
      <w:pPr>
        <w:pStyle w:val="Heading2"/>
        <w:bidi w:val="0"/>
        <w:jc w:val="start"/>
        <w:rPr/>
      </w:pPr>
      <w:r>
        <w:rPr/>
        <w:t xml:space="preserve">Benefits of community policing </w:t>
      </w:r>
    </w:p>
    <w:p>
      <w:pPr>
        <w:pStyle w:val="TextBody"/>
        <w:bidi w:val="0"/>
        <w:spacing w:before="0" w:after="283"/>
        <w:jc w:val="start"/>
        <w:rPr/>
      </w:pPr>
      <w:r>
        <w:rPr/>
        <w:t xml:space="preserve">Problems faced in the community include violence on women and children, rape cases, theft and land disputes. In dealing with the community needs, the policing should, therefore, aim at creating a peaceful and crime free community. Successful implementation of a community policing strategy is likely to lead to a peaceful coexistence of the community. Community members will be able to live in peace and harmony as they go about their daily activities. </w:t>
      </w:r>
    </w:p>
    <w:p>
      <w:pPr>
        <w:pStyle w:val="Heading2"/>
        <w:bidi w:val="0"/>
        <w:jc w:val="start"/>
        <w:rPr/>
      </w:pPr>
      <w:r>
        <w:rPr/>
        <w:t xml:space="preserve">Human resource management </w:t>
      </w:r>
    </w:p>
    <w:p>
      <w:pPr>
        <w:pStyle w:val="TextBody"/>
        <w:bidi w:val="0"/>
        <w:spacing w:before="0" w:after="283"/>
        <w:jc w:val="start"/>
        <w:rPr/>
      </w:pPr>
      <w:r>
        <w:rPr/>
        <w:t xml:space="preserve">For a successful community policing strategy, recruitment and development of community policing staff should be done properly. The human resource manager should ensure to recruit and develop qualified staff with moral standing. Staff should be motivated enough, ready and willing to perform duties related to community policing. In so doing, the community policing agenda is likely to be achieved. </w:t>
      </w:r>
    </w:p>
    <w:p>
      <w:pPr>
        <w:pStyle w:val="Heading2"/>
        <w:bidi w:val="0"/>
        <w:jc w:val="start"/>
        <w:rPr/>
      </w:pPr>
      <w:r>
        <w:rPr/>
        <w:t xml:space="preserve">Evaluation of the community policing strategy </w:t>
      </w:r>
    </w:p>
    <w:p>
      <w:pPr>
        <w:pStyle w:val="TextBody"/>
        <w:bidi w:val="0"/>
        <w:spacing w:before="0" w:after="283"/>
        <w:jc w:val="start"/>
        <w:rPr/>
      </w:pPr>
      <w:r>
        <w:rPr/>
        <w:t xml:space="preserve">Monitoring and evaluation of the community policing strategy will be vital for the success of the strategy. This will check and ensure that the community policing strategy is implemented according to plan and all times. All stakeholders should cooperate and work towards the success of this community policing strategy. A feedback mechanism should be in place to ensure that all stakeholders play their role in the strategy implementation. </w:t>
      </w:r>
    </w:p>
    <w:p>
      <w:pPr>
        <w:pStyle w:val="Heading2"/>
        <w:bidi w:val="0"/>
        <w:jc w:val="start"/>
        <w:rPr/>
      </w:pPr>
      <w:r>
        <w:rPr/>
        <w:t xml:space="preserve">References </w:t>
      </w:r>
    </w:p>
    <w:p>
      <w:pPr>
        <w:pStyle w:val="TextBody"/>
        <w:bidi w:val="0"/>
        <w:spacing w:before="0" w:after="283"/>
        <w:jc w:val="start"/>
        <w:rPr/>
      </w:pPr>
      <w:r>
        <w:rPr/>
        <w:t xml:space="preserve">Friedmann, R., R., (1996). Community Policing: Some Conceptual and Practical considerations. Home Affairs Review. Retrieved from http://www2. gsu. edu/~crirxf/considerations. htm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https://assignbuster.com/a-community-policing-strategy-essay-sample/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 community policing strategy essay samp...</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 community policing strategy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community policing strategy essay sample</dc:title>
  <dc:subject>Literature;Russian Literature</dc:subject>
  <dc:creator>AssignBuster</dc:creator>
  <cp:keywords/>
  <dc:description>Successful implementation of a community policing strategy is likely to lead to a peaceful coexistence of the community.</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