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"https://assignbuster.com/the-euro-currency-before-and-after/"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euro currency: before and after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Euro Currency al Affiliation) The euro currency, before and after. </w:t>
        <w:br/>
        <w:t xml:space="preserve">Question topics. </w:t>
        <w:br/>
        <w:br/>
        <w:t xml:space="preserve">Which countries are expected to exit the Eurozone? </w:t>
        <w:br/>
        <w:t xml:space="preserve">What influenced various countries to adopt the Euro as their currency? </w:t>
        <w:br/>
        <w:t xml:space="preserve">What did European countries use as a standard currency before the creation of the Euro? </w:t>
        <w:br/>
        <w:t xml:space="preserve">Why the Euro not at an unsurpassed low as compared to the US Dollar with relation to all the financial problems in EU countries? </w:t>
        <w:br/>
        <w:t xml:space="preserve">Research questions. </w:t>
        <w:br/>
        <w:t xml:space="preserve">Is Mundells prime currency area failing in Europe? </w:t>
        <w:br/>
        <w:t xml:space="preserve">What were the effects of European post war economic integration? </w:t>
        <w:br/>
        <w:t xml:space="preserve">What accomplishments and flaws did the EMU attain, ten years later after its establishment? </w:t>
        <w:br/>
        <w:t xml:space="preserve">What was the positive or negative impact on various economies within the Eurozone with an enlarge EU? </w:t>
        <w:br/>
        <w:t xml:space="preserve">What were the various trade effects of the euro on intra and extra-EU trade after it was introduced in 1999? </w:t>
        <w:br/>
        <w:t xml:space="preserve">Methodology. </w:t>
        <w:br/>
        <w:t xml:space="preserve">Interest rates </w:t>
        <w:br/>
        <w:t xml:space="preserve">Customer rates </w:t>
        <w:br/>
        <w:t xml:space="preserve">Monetary policy </w:t>
        <w:br/>
        <w:t xml:space="preserve">Corporate credit observatory </w:t>
        <w:br/>
        <w:t xml:space="preserve">Issue of banknotes in the Euro system </w:t>
        <w:br/>
        <w:t xml:space="preserve">Reference </w:t>
        <w:br/>
        <w:t xml:space="preserve">Nbb. be,. Methodology; the euro system | Nbb. Be. N. p., 2015. Web. </w:t>
        <w:br/>
        <w:t xml:space="preserve">Gilsinan, K. Why Is It hard For European States To Share Currency Than US States? -The Atlantic. N. p., 2015. Web. 27 Nov. 2015. </w:t>
        <w:br/>
        <w:t xml:space="preserve">Quora. com, What was the Standard Currency used Before The Invention Of The Euro? - Quora. N. p., 2015. Web.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https://assignbuster.com/the-euro-currency-before-and-after/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euro currency: before and after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euro currency: before and after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 currency: before and after</dc:title>
  <dc:subject>Literature;Russian Literature</dc:subject>
  <dc:creator>AssignBuster</dc:creator>
  <cp:keywords/>
  <dc:description>The Euro Currency al Affiliation) The euro currency, before and after.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