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"https://assignbuster.com/propositional-speech/"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Propositional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Dakota Higher Education Funding Policy Propositional Speech Speaker Thesis: The SDDOE should enact a comprehensive plan of action for funding higher education. </w:t>
        <w:br/>
        <w:t xml:space="preserve">Introduction </w:t>
        <w:br/>
        <w:t xml:space="preserve">I. There shortage of higher education state funding reduces the quality of education and the level of literacy in the region. </w:t>
        <w:br/>
        <w:t xml:space="preserve">II. The SDDOE should enact a comprehensive plan of action for funding higher education. </w:t>
        <w:br/>
        <w:t xml:space="preserve">Body </w:t>
        <w:br/>
        <w:t xml:space="preserve">Overview: South Dakota has a stringent higher education funding policy that has left the higher education sector in the state crippled in terms of resources. A new plan of action is required to increase funding and improve higher academic performance. </w:t>
        <w:br/>
        <w:t xml:space="preserve">I. The number of students enrolling into public universities has reduced due to the currenthigher education funding policy. </w:t>
        <w:br/>
        <w:t xml:space="preserve">A. Residents prefer enrolling in out-of-state colleges and other private institutions. </w:t>
        <w:br/>
        <w:t xml:space="preserve">B. Over the past ten years, the state funding has decreased by 53% whereas neighboring states spend more by up to 5. 1% per student. </w:t>
        <w:br/>
        <w:t xml:space="preserve">II. Lack of enough university graduates reduces the economic productivity of South Dakota. </w:t>
        <w:br/>
        <w:t xml:space="preserve">A. Most residents below 30 years have postsecondary certification, making it difficult for them to secure well-paying jobs. </w:t>
        <w:br/>
        <w:t xml:space="preserve">B. Increasing higher education funding will prompt more students to enroll in local universities. </w:t>
        <w:br/>
        <w:t xml:space="preserve">III. SDDOE should adopt a performance-based funding policy. </w:t>
        <w:br/>
        <w:t xml:space="preserve">A. Research shows that increasing state funding of higher education does not directly lead to better academic performance. </w:t>
        <w:br/>
        <w:t xml:space="preserve">B. Outcome-based funding will reduce the number of residents that seek schooling in out-of-state colleges. </w:t>
        <w:br/>
        <w:t xml:space="preserve">IV. The new policy will work for a number of reasons </w:t>
        <w:br/>
        <w:t xml:space="preserve">A. Performance based metrics ensure funding is allocated based on academic outcomes, degrees awarded, and a growth in research expenditure. </w:t>
        <w:br/>
        <w:t xml:space="preserve">B. States that have already adopted this strategy have improved the amount of state funding significantly. </w:t>
        <w:br/>
        <w:t xml:space="preserve">Conclusion </w:t>
        <w:br/>
        <w:t xml:space="preserve">I. There shortage of higher education state funding in South Dakota reduces the quality of education in public schools. </w:t>
        <w:br/>
        <w:t xml:space="preserve">II. SDDOE should adopt an outcome-based or performance-based funding policy to increase the number of local graduates. </w:t>
        <w:br/>
        <w:t xml:space="preserve">Reference List </w:t>
        <w:br/>
        <w:t xml:space="preserve">Gailmard, S. &amp; Patty, J. W. (2012). Formal Models of Bureaucracy. Annual Review of Political Science, 15, 353-377. doi: 10. 1146/annurev-polisci-031710-103314. (ELECTRONIC JOURNAL) </w:t>
        <w:br/>
        <w:t xml:space="preserve">Goodchild, L. F., Jonsen, R. W., Limerick P., &amp; Longanecker, D. A. (2014). Public policy challenges facing higher education in the American West. New York, N. Y: Palgrave Macmillan. (BOOK) </w:t>
        <w:br/>
        <w:t xml:space="preserve">Hillman, N. W., Tandberg, D. A., &amp; Fryar, A. H. (2015). Evaluating the Impacts of “ New” Performance Funding in Higher Education. Educational Evaluation and Policy Analysis, 36 (4), 1-19. doi: 10. 3102/0162373714560224 (ELECTRONIC JOURNAL) </w:t>
        <w:br/>
        <w:t xml:space="preserve">How Much Are States Investing in Outcomes-Based Funding? (2014, December 15). Retrieved March 29, 2015, from http://strategylabs. luminafoundation. org/wp-content/uploads/2013/03/OBF-Table_Notes. pdf (DOCUMENT ON THE WEB) </w:t>
        <w:br/>
        <w:t xml:space="preserve">Lips, D., Watkins, S., &amp; Fleming J. (2008, September 8). Does Spending More on Education Improve Academic Achievement? Retrieved March 28, 2015, from http://www. heritage. org/research/reports/2008/09/does-spending-more-on-education-improve-academic-achievement. (ONLINE ARTICLE) </w:t>
        <w:br/>
        <w:t xml:space="preserve">Martinez, M. C (1999). Higher Education in South Dakota. Retrieved March 26, 2015, from http://www. highereducation. org/reports/dakota/dakota4. shtml. (ONLINE ARTICLE) </w:t>
        <w:br/>
        <w:t xml:space="preserve">Pullmann, J. (2011, September 20). Research &amp; Commentary: South Dakota School Funding. Retrieved March 27, 2015, from https://www. heartland. org/policy-documents/research-commentary-south-dakota-school-funding (ONLINE ARTICLE) </w:t>
        <w:br/>
        <w:t xml:space="preserve">Smolnisky, J. (2013, June 18). Per-student k-12 funding in South Dakota. Retrieved March 26, 2015, from http://www. sdbudgetandpolicyproject. org/per-student-k-12-funding-in-south-dakota. (ONLINE ARTICLE)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https://assignbuster.com/propositional-speech/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Propositional speech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Propositional speech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Propositional speech</dc:title>
  <dc:subject>Linguistics;English</dc:subject>
  <dc:creator>AssignBuster</dc:creator>
  <cp:keywords/>
  <dc:description>There shortage of higher education state funding reduces the quality of education and the level of literacy in the region.II.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