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"https://assignbuster.com/income-tax-essay-sample/"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Income tax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"https://assignbuster.com/essay-subjects/economics/"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Economics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Tax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Mr. Sami is employee of a private company with following emoluments’. * Basic salary 60, 000 PM * Medical allowance 8, 000 PM * House rent allowance 12, 000PM * Dearness allowance6, 000 PM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Company has given a car for his personal use having cost Rs. 700, 000. * He is the owner of a house which was previously rented in 2009 at rent of Rs 15, 000 per month with a refundable security of 300, 000. At the end of Feb 2013 the building was vacated by previous tenant in March 1st 2013. * It is again rented to another person at the monthly rent Rs. 30, 000 and received 500, 000 as security. The amount was refunded to previous tenant.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also received loan from company Rs 800, 000 with 6% interest rate. * Mr. Nouman receives laptop from company FMV is Rs 60, 000, Mr. Nouman paid only Rs20, 000. Company also maintained provident fund, Employer and employee have equal contribution 10% of Basic salary in provided fund. Accumulated balance in bank Rs 300, 000 with 12% interest rate. * Mr. Nouman hashis own business of shoes. His Sale of business Rs 800, 000 and his business expenses are Rs 400, 000. * He further invested his money in shares and bought shares for 300, 000 of a listed company. * He earned income by selling capital assets, listed company share for 400, 000 which he bought for 300, 000 and kept for 10 months. * He sold jewelry for 200, 000 which cost was 100, 000 which he kept for 15 months.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He owned a flat which he sold for Rs 1, 500, 000. </w:t>
        <w:br/>
        <w:t xml:space="preserve">* He received dividend of Rs 75, 000. </w:t>
        <w:br/>
        <w:t xml:space="preserve">* Gain on listed company share is RS 40, 000. </w:t>
        <w:br/>
        <w:t xml:space="preserve">* He also won a prize bond of RS 200, 000 </w:t>
        <w:br/>
        <w:t xml:space="preserve">* He already deducted advance tax of Rs 200, 000. </w:t>
        <w:br/>
        <w:t xml:space="preserve">* Zakat is also deducted of Rs 300, 000.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https://assignbuster.com/income-tax-essay-sample/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Income tax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ta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Income tax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tax essay sample</dc:title>
  <dc:subject>Economics;Tax</dc:subject>
  <dc:creator>AssignBuster</dc:creator>
  <cp:keywords/>
  <dc:description>700, 000.* He is the owner of a house which was previously rented in 2009 at rent of Rs 15, 000 per month with a refundable security of 300, 000.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Economics;Tax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