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"https://assignbuster.com/computer-architecture-cleous-mccalla-biology-essay/"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architecture cleous mccalla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February 4, 2014Assessment # 4Derive write both sum of products (SOP) and product of sums (POS) Boolean expressions describing the Output: Sum of products (SOP):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OUTPUT </w:t>
      </w:r>
    </w:p>
    <w:p>
      <w:pPr>
        <w:pStyle w:val="Heading2"/>
        <w:bidi w:val="0"/>
        <w:jc w:val="start"/>
        <w:rPr/>
      </w:pPr>
      <w:r>
        <w:rPr/>
        <w:t xml:space="preserve">EXPRESSION </w:t>
      </w:r>
    </w:p>
    <w:p>
      <w:pPr>
        <w:pStyle w:val="TextBody"/>
        <w:bidi w:val="0"/>
        <w:spacing w:before="0" w:after="283"/>
        <w:jc w:val="start"/>
        <w:rPr/>
      </w:pPr>
      <w:r>
        <w:rPr/>
        <w:t xml:space="preserve">0001 </w:t>
      </w:r>
    </w:p>
    <w:p>
      <w:pPr>
        <w:pStyle w:val="Heading2"/>
        <w:bidi w:val="0"/>
        <w:jc w:val="start"/>
        <w:rPr/>
      </w:pPr>
      <w:r>
        <w:rPr/>
        <w:t xml:space="preserve">A’ B’ C’ </w:t>
      </w:r>
    </w:p>
    <w:p>
      <w:pPr>
        <w:pStyle w:val="TextBody"/>
        <w:bidi w:val="0"/>
        <w:spacing w:before="0" w:after="283"/>
        <w:jc w:val="start"/>
        <w:rPr/>
      </w:pPr>
      <w:r>
        <w:rPr/>
        <w:t xml:space="preserve">00100101 </w:t>
      </w:r>
    </w:p>
    <w:p>
      <w:pPr>
        <w:pStyle w:val="Heading2"/>
        <w:bidi w:val="0"/>
        <w:jc w:val="start"/>
        <w:rPr/>
      </w:pPr>
      <w:r>
        <w:rPr/>
        <w:t xml:space="preserve">A’ B C’ </w:t>
      </w:r>
    </w:p>
    <w:p>
      <w:pPr>
        <w:pStyle w:val="TextBody"/>
        <w:bidi w:val="0"/>
        <w:spacing w:before="0" w:after="283"/>
        <w:jc w:val="start"/>
        <w:rPr/>
      </w:pPr>
      <w:r>
        <w:rPr/>
        <w:t xml:space="preserve">011010001011 </w:t>
      </w:r>
    </w:p>
    <w:p>
      <w:pPr>
        <w:pStyle w:val="Heading2"/>
        <w:bidi w:val="0"/>
        <w:jc w:val="start"/>
        <w:rPr/>
      </w:pPr>
      <w:r>
        <w:rPr/>
        <w:t xml:space="preserve">A B’ C </w:t>
      </w:r>
    </w:p>
    <w:p>
      <w:pPr>
        <w:pStyle w:val="TextBody"/>
        <w:bidi w:val="0"/>
        <w:spacing w:before="0" w:after="283"/>
        <w:jc w:val="start"/>
        <w:rPr/>
      </w:pPr>
      <w:r>
        <w:rPr/>
        <w:t xml:space="preserve">1101 </w:t>
      </w:r>
    </w:p>
    <w:p>
      <w:pPr>
        <w:pStyle w:val="Heading2"/>
        <w:bidi w:val="0"/>
        <w:jc w:val="start"/>
        <w:rPr/>
      </w:pPr>
      <w:r>
        <w:rPr/>
        <w:t xml:space="preserve">A B C’ </w:t>
      </w:r>
    </w:p>
    <w:p>
      <w:pPr>
        <w:pStyle w:val="TextBody"/>
        <w:bidi w:val="0"/>
        <w:spacing w:before="0" w:after="283"/>
        <w:jc w:val="start"/>
        <w:rPr/>
      </w:pPr>
      <w:r>
        <w:rPr/>
        <w:t xml:space="preserve">1110SOP = (A’ B’ C’) + (A’ B C’) + (A B’ C) + (A B C’)Products of Sum (POS):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OUTPUT </w:t>
      </w:r>
    </w:p>
    <w:p>
      <w:pPr>
        <w:pStyle w:val="Heading2"/>
        <w:bidi w:val="0"/>
        <w:jc w:val="start"/>
        <w:rPr/>
      </w:pPr>
      <w:r>
        <w:rPr/>
        <w:t xml:space="preserve">EXPRESSION </w:t>
      </w:r>
    </w:p>
    <w:p>
      <w:pPr>
        <w:pStyle w:val="TextBody"/>
        <w:bidi w:val="0"/>
        <w:spacing w:before="0" w:after="283"/>
        <w:jc w:val="start"/>
        <w:rPr/>
      </w:pPr>
      <w:r>
        <w:rPr/>
        <w:t xml:space="preserve">00010010 </w:t>
      </w:r>
    </w:p>
    <w:p>
      <w:pPr>
        <w:pStyle w:val="Heading2"/>
        <w:bidi w:val="0"/>
        <w:jc w:val="start"/>
        <w:rPr/>
      </w:pPr>
      <w:r>
        <w:rPr/>
        <w:t xml:space="preserve">A + B + C’ </w:t>
      </w:r>
    </w:p>
    <w:p>
      <w:pPr>
        <w:pStyle w:val="TextBody"/>
        <w:bidi w:val="0"/>
        <w:spacing w:before="0" w:after="283"/>
        <w:jc w:val="start"/>
        <w:rPr/>
      </w:pPr>
      <w:r>
        <w:rPr/>
        <w:t xml:space="preserve">01010110 </w:t>
      </w:r>
    </w:p>
    <w:p>
      <w:pPr>
        <w:pStyle w:val="Heading2"/>
        <w:bidi w:val="0"/>
        <w:jc w:val="start"/>
        <w:rPr/>
      </w:pPr>
      <w:r>
        <w:rPr/>
        <w:t xml:space="preserve">A + B’ + C’ </w:t>
      </w:r>
    </w:p>
    <w:p>
      <w:pPr>
        <w:pStyle w:val="TextBody"/>
        <w:bidi w:val="0"/>
        <w:spacing w:before="0" w:after="283"/>
        <w:jc w:val="start"/>
        <w:rPr/>
      </w:pPr>
      <w:r>
        <w:rPr/>
        <w:t xml:space="preserve">1000 </w:t>
      </w:r>
    </w:p>
    <w:p>
      <w:pPr>
        <w:pStyle w:val="Heading2"/>
        <w:bidi w:val="0"/>
        <w:jc w:val="start"/>
        <w:rPr/>
      </w:pPr>
      <w:r>
        <w:rPr/>
        <w:t xml:space="preserve">A’ + B + C </w:t>
      </w:r>
    </w:p>
    <w:p>
      <w:pPr>
        <w:pStyle w:val="TextBody"/>
        <w:bidi w:val="0"/>
        <w:spacing w:before="0" w:after="283"/>
        <w:jc w:val="start"/>
        <w:rPr/>
      </w:pPr>
      <w:r>
        <w:rPr/>
        <w:t xml:space="preserve">101111011110 </w:t>
      </w:r>
    </w:p>
    <w:p>
      <w:pPr>
        <w:pStyle w:val="Heading2"/>
        <w:bidi w:val="0"/>
        <w:jc w:val="start"/>
        <w:rPr/>
      </w:pPr>
      <w:r>
        <w:rPr/>
        <w:t xml:space="preserve">A’ + B’ + C’ </w:t>
      </w:r>
    </w:p>
    <w:p>
      <w:pPr>
        <w:pStyle w:val="TextBody"/>
        <w:bidi w:val="0"/>
        <w:spacing w:before="0" w:after="283"/>
        <w:jc w:val="start"/>
        <w:rPr/>
      </w:pPr>
      <w:r>
        <w:rPr/>
        <w:t xml:space="preserve">POS = (A + B + C’) ∙ (A + B’ + C’) ∙ (A’ + B + C) ∙ (A’ + B’ + C’)Sum of products (SOP):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OUTPUT </w:t>
      </w:r>
    </w:p>
    <w:p>
      <w:pPr>
        <w:pStyle w:val="Heading2"/>
        <w:bidi w:val="0"/>
        <w:jc w:val="start"/>
        <w:rPr/>
      </w:pPr>
      <w:r>
        <w:rPr/>
        <w:t xml:space="preserve">EXPRESSION </w:t>
      </w:r>
    </w:p>
    <w:p>
      <w:pPr>
        <w:pStyle w:val="TextBody"/>
        <w:bidi w:val="0"/>
        <w:spacing w:before="0" w:after="283"/>
        <w:jc w:val="start"/>
        <w:rPr/>
      </w:pPr>
      <w:r>
        <w:rPr/>
        <w:t xml:space="preserve">0001 </w:t>
      </w:r>
    </w:p>
    <w:p>
      <w:pPr>
        <w:pStyle w:val="Heading2"/>
        <w:bidi w:val="0"/>
        <w:jc w:val="start"/>
        <w:rPr/>
      </w:pPr>
      <w:r>
        <w:rPr/>
        <w:t xml:space="preserve">A’ B’ C’ </w:t>
      </w:r>
    </w:p>
    <w:p>
      <w:pPr>
        <w:pStyle w:val="TextBody"/>
        <w:bidi w:val="0"/>
        <w:spacing w:before="0" w:after="283"/>
        <w:jc w:val="start"/>
        <w:rPr/>
      </w:pPr>
      <w:r>
        <w:rPr/>
        <w:t xml:space="preserve">0011 </w:t>
      </w:r>
    </w:p>
    <w:p>
      <w:pPr>
        <w:pStyle w:val="Heading2"/>
        <w:bidi w:val="0"/>
        <w:jc w:val="start"/>
        <w:rPr/>
      </w:pPr>
      <w:r>
        <w:rPr/>
        <w:t xml:space="preserve">A’ B’ C </w:t>
      </w:r>
    </w:p>
    <w:p>
      <w:pPr>
        <w:pStyle w:val="TextBody"/>
        <w:bidi w:val="0"/>
        <w:spacing w:before="0" w:after="283"/>
        <w:jc w:val="start"/>
        <w:rPr/>
      </w:pPr>
      <w:r>
        <w:rPr/>
        <w:t xml:space="preserve">01000111 </w:t>
      </w:r>
    </w:p>
    <w:p>
      <w:pPr>
        <w:pStyle w:val="Heading2"/>
        <w:bidi w:val="0"/>
        <w:jc w:val="start"/>
        <w:rPr/>
      </w:pPr>
      <w:r>
        <w:rPr/>
        <w:t xml:space="preserve">A’ B C </w:t>
      </w:r>
    </w:p>
    <w:p>
      <w:pPr>
        <w:pStyle w:val="TextBody"/>
        <w:bidi w:val="0"/>
        <w:spacing w:before="0" w:after="283"/>
        <w:jc w:val="start"/>
        <w:rPr/>
      </w:pPr>
      <w:r>
        <w:rPr/>
        <w:t xml:space="preserve">10001011 </w:t>
      </w:r>
    </w:p>
    <w:p>
      <w:pPr>
        <w:pStyle w:val="Heading2"/>
        <w:bidi w:val="0"/>
        <w:jc w:val="start"/>
        <w:rPr/>
      </w:pPr>
      <w:r>
        <w:rPr/>
        <w:t xml:space="preserve">A B’ C </w:t>
      </w:r>
    </w:p>
    <w:p>
      <w:pPr>
        <w:pStyle w:val="TextBody"/>
        <w:bidi w:val="0"/>
        <w:spacing w:before="0" w:after="283"/>
        <w:jc w:val="start"/>
        <w:rPr/>
      </w:pPr>
      <w:r>
        <w:rPr/>
        <w:t xml:space="preserve">1101 </w:t>
      </w:r>
    </w:p>
    <w:p>
      <w:pPr>
        <w:pStyle w:val="Heading2"/>
        <w:bidi w:val="0"/>
        <w:jc w:val="start"/>
        <w:rPr/>
      </w:pPr>
      <w:r>
        <w:rPr/>
        <w:t xml:space="preserve">A B C’ </w:t>
      </w:r>
    </w:p>
    <w:p>
      <w:pPr>
        <w:pStyle w:val="TextBody"/>
        <w:bidi w:val="0"/>
        <w:spacing w:before="0" w:after="283"/>
        <w:jc w:val="start"/>
        <w:rPr/>
      </w:pPr>
      <w:r>
        <w:rPr/>
        <w:t xml:space="preserve">1111 </w:t>
      </w:r>
    </w:p>
    <w:p>
      <w:pPr>
        <w:pStyle w:val="Heading2"/>
        <w:bidi w:val="0"/>
        <w:jc w:val="start"/>
        <w:rPr/>
      </w:pPr>
      <w:r>
        <w:rPr/>
        <w:t xml:space="preserve">A B C </w:t>
      </w:r>
    </w:p>
    <w:p>
      <w:pPr>
        <w:pStyle w:val="TextBody"/>
        <w:bidi w:val="0"/>
        <w:spacing w:before="0" w:after="283"/>
        <w:jc w:val="start"/>
        <w:rPr/>
      </w:pPr>
      <w:r>
        <w:rPr/>
        <w:t xml:space="preserve">SOP = (A’ B’ C’) + (A’ B’ C) + (A’ B C) + (A B’ C) + (A B C’) + (A B C)Products of Sum (POS):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OUTPUT </w:t>
      </w:r>
    </w:p>
    <w:p>
      <w:pPr>
        <w:pStyle w:val="Heading2"/>
        <w:bidi w:val="0"/>
        <w:jc w:val="start"/>
        <w:rPr/>
      </w:pPr>
      <w:r>
        <w:rPr/>
        <w:t xml:space="preserve">EXPRESSION </w:t>
      </w:r>
    </w:p>
    <w:p>
      <w:pPr>
        <w:pStyle w:val="TextBody"/>
        <w:bidi w:val="0"/>
        <w:spacing w:before="0" w:after="283"/>
        <w:jc w:val="start"/>
        <w:rPr/>
      </w:pPr>
      <w:r>
        <w:rPr/>
        <w:t xml:space="preserve">000100110100 </w:t>
      </w:r>
    </w:p>
    <w:p>
      <w:pPr>
        <w:pStyle w:val="Heading2"/>
        <w:bidi w:val="0"/>
        <w:jc w:val="start"/>
        <w:rPr/>
      </w:pPr>
      <w:r>
        <w:rPr/>
        <w:t xml:space="preserve">A + B’ + C </w:t>
      </w:r>
    </w:p>
    <w:p>
      <w:pPr>
        <w:pStyle w:val="TextBody"/>
        <w:bidi w:val="0"/>
        <w:spacing w:before="0" w:after="283"/>
        <w:jc w:val="start"/>
        <w:rPr/>
      </w:pPr>
      <w:r>
        <w:rPr/>
        <w:t xml:space="preserve">01111000 </w:t>
      </w:r>
    </w:p>
    <w:p>
      <w:pPr>
        <w:pStyle w:val="Heading2"/>
        <w:bidi w:val="0"/>
        <w:jc w:val="start"/>
        <w:rPr/>
      </w:pPr>
      <w:r>
        <w:rPr/>
        <w:t xml:space="preserve">A’ + B + C </w:t>
      </w:r>
    </w:p>
    <w:p>
      <w:pPr>
        <w:pStyle w:val="TextBody"/>
        <w:bidi w:val="0"/>
        <w:spacing w:before="0" w:after="283"/>
        <w:jc w:val="start"/>
        <w:rPr/>
      </w:pPr>
      <w:r>
        <w:rPr/>
        <w:t xml:space="preserve">101111011111POS = (A + B’ + C) ∙ (A’ + B + C)Determine the sum of products expression for the following function: f(A, B, C) = (0, 1, 2, 6)If22= 421 = 220 = 1The binary values for the following are: 0= 0 0 01= 0 0 12= 0 1 06= 1 1 0Sum of products (SOP):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OUTPUT </w:t>
      </w:r>
    </w:p>
    <w:p>
      <w:pPr>
        <w:pStyle w:val="Heading2"/>
        <w:bidi w:val="0"/>
        <w:jc w:val="start"/>
        <w:rPr/>
      </w:pPr>
      <w:r>
        <w:rPr/>
        <w:t xml:space="preserve">EXPRESSION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A’ B’ C’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A’ B’ C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A’ B C’ </w:t>
      </w:r>
    </w:p>
    <w:p>
      <w:pPr>
        <w:pStyle w:val="TextBody"/>
        <w:bidi w:val="0"/>
        <w:spacing w:before="0" w:after="283"/>
        <w:jc w:val="start"/>
        <w:rPr/>
      </w:pPr>
      <w:r>
        <w:rPr/>
        <w:t xml:space="preserve">011010001010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A B C’ </w:t>
      </w:r>
    </w:p>
    <w:p>
      <w:pPr>
        <w:pStyle w:val="TextBody"/>
        <w:bidi w:val="0"/>
        <w:spacing w:before="0" w:after="283"/>
        <w:jc w:val="start"/>
        <w:rPr/>
      </w:pPr>
      <w:r>
        <w:rPr/>
        <w:t xml:space="preserve">1110SOP = (A’ B’ C’) + (A’ B’ C) + (A’ B C’) + (A B C’)Assume that X consists of 3 bits, X2, X1, X0. Write a logic function that is true if and only if X contains only one 1. </w:t>
      </w:r>
    </w:p>
    <w:p>
      <w:pPr>
        <w:pStyle w:val="Heading2"/>
        <w:bidi w:val="0"/>
        <w:jc w:val="start"/>
        <w:rPr/>
      </w:pPr>
      <w:r>
        <w:rPr/>
        <w:t xml:space="preserve">X2 X1 X0. </w:t>
      </w:r>
    </w:p>
    <w:p>
      <w:pPr>
        <w:pStyle w:val="Heading2"/>
        <w:bidi w:val="0"/>
        <w:jc w:val="start"/>
        <w:rPr/>
      </w:pPr>
      <w:r>
        <w:rPr/>
        <w:t xml:space="preserve">Out </w:t>
      </w:r>
    </w:p>
    <w:p>
      <w:pPr>
        <w:pStyle w:val="Heading2"/>
        <w:bidi w:val="0"/>
        <w:jc w:val="start"/>
        <w:rPr/>
      </w:pPr>
      <w:r>
        <w:rPr/>
        <w:t xml:space="preserve">0 0 0 </w:t>
      </w:r>
    </w:p>
    <w:p>
      <w:pPr>
        <w:pStyle w:val="TextBody"/>
        <w:bidi w:val="0"/>
        <w:spacing w:before="0" w:after="283"/>
        <w:jc w:val="start"/>
        <w:rPr/>
      </w:pPr>
      <w:r>
        <w:rPr/>
        <w:t xml:space="preserve">0 </w:t>
      </w:r>
    </w:p>
    <w:p>
      <w:pPr>
        <w:pStyle w:val="Heading2"/>
        <w:bidi w:val="0"/>
        <w:jc w:val="start"/>
        <w:rPr/>
      </w:pPr>
      <w:r>
        <w:rPr/>
        <w:t xml:space="preserve">0 0 1 </w:t>
      </w:r>
    </w:p>
    <w:p>
      <w:pPr>
        <w:pStyle w:val="TextBody"/>
        <w:bidi w:val="0"/>
        <w:spacing w:before="0" w:after="283"/>
        <w:jc w:val="start"/>
        <w:rPr/>
      </w:pPr>
      <w:r>
        <w:rPr/>
        <w:t xml:space="preserve">1 </w:t>
      </w:r>
    </w:p>
    <w:p>
      <w:pPr>
        <w:pStyle w:val="Heading2"/>
        <w:bidi w:val="0"/>
        <w:jc w:val="start"/>
        <w:rPr/>
      </w:pPr>
      <w:r>
        <w:rPr/>
        <w:t xml:space="preserve">0 1 0 </w:t>
      </w:r>
    </w:p>
    <w:p>
      <w:pPr>
        <w:pStyle w:val="TextBody"/>
        <w:bidi w:val="0"/>
        <w:spacing w:before="0" w:after="283"/>
        <w:jc w:val="start"/>
        <w:rPr/>
      </w:pPr>
      <w:r>
        <w:rPr/>
        <w:t xml:space="preserve">1 </w:t>
      </w:r>
    </w:p>
    <w:p>
      <w:pPr>
        <w:pStyle w:val="Heading2"/>
        <w:bidi w:val="0"/>
        <w:jc w:val="start"/>
        <w:rPr/>
      </w:pPr>
      <w:r>
        <w:rPr/>
        <w:t xml:space="preserve">0 1 1 </w:t>
      </w:r>
    </w:p>
    <w:p>
      <w:pPr>
        <w:pStyle w:val="TextBody"/>
        <w:bidi w:val="0"/>
        <w:spacing w:before="0" w:after="283"/>
        <w:jc w:val="start"/>
        <w:rPr/>
      </w:pPr>
      <w:r>
        <w:rPr/>
        <w:t xml:space="preserve">0 </w:t>
      </w:r>
    </w:p>
    <w:p>
      <w:pPr>
        <w:pStyle w:val="Heading2"/>
        <w:bidi w:val="0"/>
        <w:jc w:val="start"/>
        <w:rPr/>
      </w:pPr>
      <w:r>
        <w:rPr/>
        <w:t xml:space="preserve">1 0 0 </w:t>
      </w:r>
    </w:p>
    <w:p>
      <w:pPr>
        <w:pStyle w:val="TextBody"/>
        <w:bidi w:val="0"/>
        <w:spacing w:before="0" w:after="283"/>
        <w:jc w:val="start"/>
        <w:rPr/>
      </w:pPr>
      <w:r>
        <w:rPr/>
        <w:t xml:space="preserve">1 </w:t>
      </w:r>
    </w:p>
    <w:p>
      <w:pPr>
        <w:pStyle w:val="Heading2"/>
        <w:bidi w:val="0"/>
        <w:jc w:val="start"/>
        <w:rPr/>
      </w:pPr>
      <w:r>
        <w:rPr/>
        <w:t xml:space="preserve">1 0 1 </w:t>
      </w:r>
    </w:p>
    <w:p>
      <w:pPr>
        <w:pStyle w:val="TextBody"/>
        <w:bidi w:val="0"/>
        <w:spacing w:before="0" w:after="283"/>
        <w:jc w:val="start"/>
        <w:rPr/>
      </w:pPr>
      <w:r>
        <w:rPr/>
        <w:t xml:space="preserve">0 </w:t>
      </w:r>
    </w:p>
    <w:p>
      <w:pPr>
        <w:pStyle w:val="Heading2"/>
        <w:bidi w:val="0"/>
        <w:jc w:val="start"/>
        <w:rPr/>
      </w:pPr>
      <w:r>
        <w:rPr/>
        <w:t xml:space="preserve">1 1 0 </w:t>
      </w:r>
    </w:p>
    <w:p>
      <w:pPr>
        <w:pStyle w:val="TextBody"/>
        <w:bidi w:val="0"/>
        <w:spacing w:before="0" w:after="283"/>
        <w:jc w:val="start"/>
        <w:rPr/>
      </w:pPr>
      <w:r>
        <w:rPr/>
        <w:t xml:space="preserve">0 </w:t>
      </w:r>
    </w:p>
    <w:p>
      <w:pPr>
        <w:pStyle w:val="Heading2"/>
        <w:bidi w:val="0"/>
        <w:jc w:val="start"/>
        <w:rPr/>
      </w:pPr>
      <w:r>
        <w:rPr/>
        <w:t xml:space="preserve">1 1 1 </w:t>
      </w:r>
    </w:p>
    <w:p>
      <w:pPr>
        <w:pStyle w:val="TextBody"/>
        <w:bidi w:val="0"/>
        <w:spacing w:before="0" w:after="283"/>
        <w:jc w:val="start"/>
        <w:rPr/>
      </w:pPr>
      <w:r>
        <w:rPr/>
        <w:t xml:space="preserve">0F= X2’ X1’ X0+X2’ X1 X0’+X2 X1’ X0’Give the ASCII code for the letters U and k. ASCii Code for Upper case U= 85ASCii Code for lower case k= 107Why is a flip-flop also called a bistable? A flip-flop circuit is called bistable because they are digital logic circuits that can be in one of two stable states. They will maintain their state indefinitely until an input pulse called a trigger is received. How does a SR latch differ from a gated SR latch? The difference between a SR latch and a Gated SR Latch is that a SR latch will change its state whenever a change is made to the S or R input, but a Gated SR latch will only allow a change in state when the gate (denoted by E below) is high. </w:t>
      </w:r>
    </w:p>
    <w:p>
      <w:pPr>
        <w:pStyle w:val="Heading2"/>
        <w:bidi w:val="0"/>
        <w:jc w:val="start"/>
        <w:rPr/>
      </w:pPr>
      <w:r>
        <w:rPr/>
        <w:t xml:space="preserve">SR Latch </w:t>
      </w:r>
    </w:p>
    <w:p>
      <w:pPr>
        <w:pStyle w:val="TextBody"/>
        <w:bidi w:val="0"/>
        <w:spacing w:before="0" w:after="283"/>
        <w:jc w:val="start"/>
        <w:rPr/>
      </w:pPr>
      <w:r>
        <w:rPr/>
        <w:t xml:space="preserve">http://sub. allaboutcircuits. com/images/04173. png </w:t>
      </w:r>
    </w:p>
    <w:p>
      <w:pPr>
        <w:pStyle w:val="Heading2"/>
        <w:bidi w:val="0"/>
        <w:jc w:val="start"/>
        <w:rPr/>
      </w:pPr>
      <w:r>
        <w:rPr/>
        <w:t xml:space="preserve">Gated SR latch </w:t>
      </w:r>
    </w:p>
    <w:p>
      <w:pPr>
        <w:pStyle w:val="TextBody"/>
        <w:bidi w:val="0"/>
        <w:spacing w:before="0" w:after="283"/>
        <w:jc w:val="start"/>
        <w:rPr/>
      </w:pPr>
      <w:r>
        <w:rPr/>
        <w:t xml:space="preserve">http://sub. allaboutcircuits. com/images/04178. pngList any eight rules of Boolean algebra simplification. Eight rules of Boolean algebra simplification are: The Cumulative ruleExample: A+B = B+AThe Associative ruleExample: A + (B + C) = (A + B) + CThe Null ruleExample: A + 1 = 1 &amp; A ∙ 0 = 0The Absorption ruleExample: A + AB = AThe Idenpotency ruleExample: A + A = A &amp; A ∙ A = aThe Distributive ruleExample: A(B + C) = AB + ACThe Adjacency ruleExample: AB + A’B = AUse either the rules of Boolean algebra or Karnaugh maps to simplify the following: </w:t>
      </w:r>
    </w:p>
    <w:p>
      <w:pPr>
        <w:pStyle w:val="Heading2"/>
        <w:bidi w:val="0"/>
        <w:jc w:val="start"/>
        <w:rPr/>
      </w:pPr>
      <w:r>
        <w:rPr/>
        <w:t xml:space="preserve">F = A + ABC +A’C </w:t>
      </w:r>
    </w:p>
    <w:p>
      <w:pPr>
        <w:pStyle w:val="TextBody"/>
        <w:bidi w:val="0"/>
        <w:spacing w:before="0" w:after="283"/>
        <w:jc w:val="start"/>
        <w:rPr/>
      </w:pPr>
      <w:r>
        <w:rPr/>
        <w:t xml:space="preserve">The karnaugh map table was populated based on the following factorsHighs (1s) for all the outputs where A is 1, no matter what B &amp; C areHighs (1s) for all the outputs where A, B &amp; C are all 1sHighs (1s) for all the outputs where A is 0 and C is 1 no matter what B isLows (0s) for all other outputs </w:t>
      </w:r>
    </w:p>
    <w:p>
      <w:pPr>
        <w:pStyle w:val="Heading2"/>
        <w:bidi w:val="0"/>
        <w:jc w:val="start"/>
        <w:rPr/>
      </w:pPr>
      <w:r>
        <w:rPr/>
        <w:t xml:space="preserve">A B </w:t>
      </w:r>
    </w:p>
    <w:p>
      <w:pPr>
        <w:pStyle w:val="Heading2"/>
        <w:bidi w:val="0"/>
        <w:jc w:val="start"/>
        <w:rPr/>
      </w:pPr>
      <w:r>
        <w:rPr/>
        <w:t xml:space="preserve">C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0 0 </w:t>
      </w:r>
    </w:p>
    <w:p>
      <w:pPr>
        <w:pStyle w:val="TextBody"/>
        <w:bidi w:val="0"/>
        <w:spacing w:before="0" w:after="283"/>
        <w:jc w:val="start"/>
        <w:rPr/>
      </w:pPr>
      <w:r>
        <w:rPr/>
        <w:t xml:space="preserve">01 </w:t>
      </w:r>
    </w:p>
    <w:p>
      <w:pPr>
        <w:pStyle w:val="Heading2"/>
        <w:bidi w:val="0"/>
        <w:jc w:val="start"/>
        <w:rPr/>
      </w:pPr>
      <w:r>
        <w:rPr/>
        <w:t xml:space="preserve">0 1 </w:t>
      </w:r>
    </w:p>
    <w:p>
      <w:pPr>
        <w:pStyle w:val="TextBody"/>
        <w:bidi w:val="0"/>
        <w:spacing w:before="0" w:after="283"/>
        <w:jc w:val="start"/>
        <w:rPr/>
      </w:pPr>
      <w:r>
        <w:rPr/>
        <w:t xml:space="preserve">01 </w:t>
      </w:r>
    </w:p>
    <w:p>
      <w:pPr>
        <w:pStyle w:val="Heading2"/>
        <w:bidi w:val="0"/>
        <w:jc w:val="start"/>
        <w:rPr/>
      </w:pPr>
      <w:r>
        <w:rPr/>
        <w:t xml:space="preserve">1 1 </w:t>
      </w:r>
    </w:p>
    <w:p>
      <w:pPr>
        <w:pStyle w:val="TextBody"/>
        <w:bidi w:val="0"/>
        <w:spacing w:before="0" w:after="283"/>
        <w:jc w:val="start"/>
        <w:rPr/>
      </w:pPr>
      <w:r>
        <w:rPr/>
        <w:t xml:space="preserve">11 </w:t>
      </w:r>
    </w:p>
    <w:p>
      <w:pPr>
        <w:pStyle w:val="Heading2"/>
        <w:bidi w:val="0"/>
        <w:jc w:val="start"/>
        <w:rPr/>
      </w:pPr>
      <w:r>
        <w:rPr/>
        <w:t xml:space="preserve">1 0 </w:t>
      </w:r>
    </w:p>
    <w:p>
      <w:pPr>
        <w:pStyle w:val="TextBody"/>
        <w:bidi w:val="0"/>
        <w:spacing w:before="0" w:after="283"/>
        <w:jc w:val="start"/>
        <w:rPr/>
      </w:pPr>
      <w:r>
        <w:rPr/>
        <w:t xml:space="preserve">11Once A is High (1) the output is high no matter what B &amp; C areOnce C is High (1) the output is high no matter what A &amp; B areHence the simplified form of this expression is: F = A + CF = (A’B + C)’ + CFor this simplification we use Boolean algebra(A’B + C)’ + C=[(A’B)’ ∙ C’] + C= [(A’’ + B’) ∙ C’] + C=[(A + B’) ∙ C’] + C= AC’ + B’C’ + C </w:t>
      </w:r>
    </w:p>
    <w:p>
      <w:pPr>
        <w:pStyle w:val="Heading2"/>
        <w:bidi w:val="0"/>
        <w:jc w:val="start"/>
        <w:rPr/>
      </w:pPr>
      <w:r>
        <w:rPr/>
        <w:t xml:space="preserve">NOT the entire expression: </w:t>
      </w:r>
    </w:p>
    <w:p>
      <w:pPr>
        <w:pStyle w:val="TextBody"/>
        <w:bidi w:val="0"/>
        <w:spacing w:before="0" w:after="283"/>
        <w:jc w:val="start"/>
        <w:rPr/>
      </w:pPr>
      <w:r>
        <w:rPr/>
        <w:t xml:space="preserve">(AC’ + B’C’ + C)’=(AC’)’ ∙ (B’C’)’ ∙ C’=(A’+C’’) ∙ (B’’+C’’) ∙ C’=(A’+C) ∙ (B+C) ∙ C’=(A’+C) ∙ (BC’+ C’C)=(A’+C) ∙ (BC’)=(A’B C’) + (BC’C)=(A’B C’) + (0)=(A’B C’) </w:t>
      </w:r>
    </w:p>
    <w:p>
      <w:pPr>
        <w:pStyle w:val="Heading2"/>
        <w:bidi w:val="0"/>
        <w:jc w:val="start"/>
        <w:rPr/>
      </w:pPr>
      <w:r>
        <w:rPr/>
        <w:t xml:space="preserve">NOT the entire expression a second time to get back to the original state: </w:t>
      </w:r>
    </w:p>
    <w:p>
      <w:pPr>
        <w:pStyle w:val="TextBody"/>
        <w:bidi w:val="0"/>
        <w:spacing w:before="0" w:after="283"/>
        <w:jc w:val="start"/>
        <w:rPr/>
      </w:pPr>
      <w:r>
        <w:rPr/>
        <w:t xml:space="preserve">(A’B C’)’= A’’+ B’ + C’’= A + B’ + CHence the simplified form of this expression is: F = A + B’ + C </w:t>
      </w:r>
    </w:p>
    <w:p>
      <w:pPr>
        <w:pStyle w:val="Heading2"/>
        <w:bidi w:val="0"/>
        <w:jc w:val="start"/>
        <w:rPr/>
      </w:pPr>
      <w:r>
        <w:rPr/>
        <w:t xml:space="preserve">F = (A + B)(A’ + B’) </w:t>
      </w:r>
    </w:p>
    <w:p>
      <w:pPr>
        <w:pStyle w:val="TextBody"/>
        <w:bidi w:val="0"/>
        <w:spacing w:before="0" w:after="283"/>
        <w:jc w:val="start"/>
        <w:rPr/>
      </w:pPr>
      <w:r>
        <w:rPr/>
        <w:t xml:space="preserve">For the first step of this simplification we use Boolean algebra(A + B) ∙ (A’ + B’)= AA’ + AB’ + A’B + BB’ = AB’ + A’BWe construct a truth table to further simplify this expression </w:t>
      </w:r>
    </w:p>
    <w:p>
      <w:pPr>
        <w:pStyle w:val="Heading2"/>
        <w:bidi w:val="0"/>
        <w:jc w:val="start"/>
        <w:rPr/>
      </w:pPr>
      <w:r>
        <w:rPr/>
        <w:t xml:space="preserve">A B </w:t>
      </w:r>
    </w:p>
    <w:p>
      <w:pPr>
        <w:pStyle w:val="Heading2"/>
        <w:bidi w:val="0"/>
        <w:jc w:val="start"/>
        <w:rPr/>
      </w:pPr>
      <w:r>
        <w:rPr/>
        <w:t xml:space="preserve">Out </w:t>
      </w:r>
    </w:p>
    <w:p>
      <w:pPr>
        <w:pStyle w:val="Heading2"/>
        <w:bidi w:val="0"/>
        <w:jc w:val="start"/>
        <w:rPr/>
      </w:pPr>
      <w:r>
        <w:rPr/>
        <w:t xml:space="preserve">0 0 </w:t>
      </w:r>
    </w:p>
    <w:p>
      <w:pPr>
        <w:pStyle w:val="TextBody"/>
        <w:bidi w:val="0"/>
        <w:spacing w:before="0" w:after="283"/>
        <w:jc w:val="start"/>
        <w:rPr/>
      </w:pPr>
      <w:r>
        <w:rPr/>
        <w:t xml:space="preserve">0 </w:t>
      </w:r>
    </w:p>
    <w:p>
      <w:pPr>
        <w:pStyle w:val="Heading2"/>
        <w:bidi w:val="0"/>
        <w:jc w:val="start"/>
        <w:rPr/>
      </w:pPr>
      <w:r>
        <w:rPr/>
        <w:t xml:space="preserve">0 1 </w:t>
      </w:r>
    </w:p>
    <w:p>
      <w:pPr>
        <w:pStyle w:val="TextBody"/>
        <w:bidi w:val="0"/>
        <w:spacing w:before="0" w:after="283"/>
        <w:jc w:val="start"/>
        <w:rPr/>
      </w:pPr>
      <w:r>
        <w:rPr/>
        <w:t xml:space="preserve">1 </w:t>
      </w:r>
    </w:p>
    <w:p>
      <w:pPr>
        <w:pStyle w:val="Heading2"/>
        <w:bidi w:val="0"/>
        <w:jc w:val="start"/>
        <w:rPr/>
      </w:pPr>
      <w:r>
        <w:rPr/>
        <w:t xml:space="preserve">1 0 </w:t>
      </w:r>
    </w:p>
    <w:p>
      <w:pPr>
        <w:pStyle w:val="TextBody"/>
        <w:bidi w:val="0"/>
        <w:spacing w:before="0" w:after="283"/>
        <w:jc w:val="start"/>
        <w:rPr/>
      </w:pPr>
      <w:r>
        <w:rPr/>
        <w:t xml:space="preserve">1 </w:t>
      </w:r>
    </w:p>
    <w:p>
      <w:pPr>
        <w:pStyle w:val="Heading2"/>
        <w:bidi w:val="0"/>
        <w:jc w:val="start"/>
        <w:rPr/>
      </w:pPr>
      <w:r>
        <w:rPr/>
        <w:t xml:space="preserve">1 1 </w:t>
      </w:r>
    </w:p>
    <w:p>
      <w:pPr>
        <w:pStyle w:val="TextBody"/>
        <w:bidi w:val="0"/>
        <w:spacing w:before="0" w:after="283"/>
        <w:jc w:val="start"/>
        <w:rPr/>
      </w:pPr>
      <w:r>
        <w:rPr/>
        <w:t xml:space="preserve">0Based on the operation of the above truth table we conclude that this is an Exclusive OR gate and hence the simplified expression is F= A oplus BDraw the logic gate equivalent to the following formulas: AB+C(A’ +B)’ </w:t>
      </w:r>
    </w:p>
    <w:p>
      <w:pPr>
        <w:pStyle w:val="Heading2"/>
        <w:bidi w:val="0"/>
        <w:jc w:val="start"/>
        <w:rPr/>
      </w:pPr>
      <w:r>
        <w:rPr/>
        <w:t xml:space="preserve">A+B+C(A’+C’) </w:t>
      </w:r>
    </w:p>
    <w:p>
      <w:pPr>
        <w:pStyle w:val="Heading2"/>
        <w:bidi w:val="0"/>
        <w:spacing w:before="200" w:after="120"/>
        <w:jc w:val="start"/>
        <w:rPr/>
      </w:pPr>
      <w:r>
        <w:rPr/>
        <w:t xml:space="preserve">(A+B’)(BC +A)+D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https://assignbuster.com/computer-architecture-cleous-mccalla-biology-essay/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architecture cleous mccalla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architecture cleous mccalla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architecture cleous mccalla biology essay</dc:title>
  <dc:subject>Science;Biology</dc:subject>
  <dc:creator>AssignBuster</dc:creator>
  <cp:keywords/>
  <dc:description>February 4, 2014Assessment # 4Derive write both sum of products and product of sums Boolean expressions describing the Output: Sum of products: 0001 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