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"https://assignbuster.com/macro-econ-discussion-questions/"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Macro econ discussion questions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spacing w:before="0" w:after="283"/>
        <w:jc w:val="start"/>
        <w:rPr/>
      </w:pPr>
      <w:r>
        <w:rPr/>
        <w:t xml:space="preserve">Macroeconomics al Affiliation) Answers to Page 67 Questions Question 2 b) Lower tuition fee. Question 3 If the government had introduced price-gouging laws for consumers, the shrimp prices would not have risen and consumption would have remained the same in the wake of the BP Oil spill. </w:t>
        <w:br/>
        <w:t xml:space="preserve">Question 7 </w:t>
        <w:br/>
        <w:t xml:space="preserve">Both individuals who can afford and those that cannot afford the market prices share the available (qa) organs. This is fairer than the market distribution system where individuals who can afford the market prices only can access the organs. </w:t>
        <w:br/>
        <w:t xml:space="preserve">Answers to Page 68 Questions </w:t>
        <w:br/>
        <w:t xml:space="preserve">Problem 4 </w:t>
        <w:br/>
        <w:t xml:space="preserve">If the government set a price ceiling of $2, the total market supply would be 12 gallons per day. However, at this price, the total market demand is 15 gallons per day. There would be a market shortage of 15-12 = 3 gallons per day. </w:t>
        <w:br/>
        <w:t xml:space="preserve">Problem 5 </w:t>
        <w:br/>
        <w:t xml:space="preserve">c) Price </w:t>
        <w:br/>
        <w:t xml:space="preserve">Problem 8 </w:t>
        <w:br/>
        <w:t xml:space="preserve">a) qa is supplied at zero prices </w:t>
        <w:br/>
        <w:t xml:space="preserve">b) qe would be supplied at positive prices </w:t>
        <w:br/>
        <w:t xml:space="preserve">Answers to Page 87 Questions </w:t>
        <w:br/>
        <w:t xml:space="preserve">Question 1 </w:t>
        <w:br/>
        <w:t xml:space="preserve">Taxpayers should subsidize public colleges and universities as they benefit the society through increased research, innovations, and human resource development. </w:t>
        <w:br/>
        <w:t xml:space="preserve">Question 4 </w:t>
        <w:br/>
        <w:t xml:space="preserve">The fourth of July fireworks might be considered a public good since no one can be excluded from enjoying the fireworks. Airport security is not a public good since it is exclusionary and only individuals within the airport premises enjoy the security. </w:t>
        <w:br/>
        <w:t xml:space="preserve">Question 6 </w:t>
        <w:br/>
        <w:t xml:space="preserve">If smoking generates external costs, it should not be outlawed but a sales tax should be introduced to cater for the external costs. Similarly, in the case of cars pollution, toll taxes on roads or unit taxes on fuel can be introduced to cover for the social costs of the pollution. </w:t>
        <w:br/>
        <w:t xml:space="preserve">Question 7 </w:t>
        <w:br/>
        <w:t xml:space="preserve">Social security benefits cannot be provided optimally in the private sector hence the need for government intervention to provide the benefits to individuals. </w:t>
        <w:br/>
        <w:t xml:space="preserve">Question 11 </w:t>
        <w:br/>
        <w:t xml:space="preserve">The taxes of local governments hit the poor hardest. </w:t>
        <w:br/>
        <w:t xml:space="preserve">Answers to page 89 Questions </w:t>
        <w:br/>
        <w:t xml:space="preserve">Problem 6 </w:t>
        <w:br/>
        <w:t xml:space="preserve">a) </w:t>
        <w:br/>
        <w:t xml:space="preserve">Income </w:t>
        <w:br/>
        <w:t xml:space="preserve">Consumption </w:t>
        <w:br/>
        <w:t xml:space="preserve">Sales Tax 10% </w:t>
        <w:br/>
        <w:t xml:space="preserve">% of Income paid in Taxes </w:t>
        <w:br/>
        <w:t xml:space="preserve">10000 </w:t>
        <w:br/>
        <w:t xml:space="preserve">11000 </w:t>
        <w:br/>
        <w:t xml:space="preserve">1100 </w:t>
        <w:br/>
        <w:t xml:space="preserve">11% </w:t>
        <w:br/>
        <w:t xml:space="preserve">20000 </w:t>
        <w:br/>
        <w:t xml:space="preserve">20000 </w:t>
        <w:br/>
        <w:t xml:space="preserve">2000 </w:t>
        <w:br/>
        <w:t xml:space="preserve">10% </w:t>
        <w:br/>
        <w:t xml:space="preserve">40000 </w:t>
        <w:br/>
        <w:t xml:space="preserve">36000 </w:t>
        <w:br/>
        <w:t xml:space="preserve">3600 </w:t>
        <w:br/>
        <w:t xml:space="preserve">9% </w:t>
        <w:br/>
        <w:t xml:space="preserve">80000 </w:t>
        <w:br/>
        <w:t xml:space="preserve">60000 </w:t>
        <w:br/>
        <w:t xml:space="preserve">6000 </w:t>
        <w:br/>
        <w:t xml:space="preserve">7. 5% </w:t>
        <w:br/>
        <w:t xml:space="preserve">b) The sales tax is regressive </w:t>
        <w:br/>
        <w:t xml:space="preserve">Problem 8 </w:t>
        <w:br/>
        <w:t xml:space="preserve">a) If tuition is set at $3000, then six students will enroll. </w:t>
        <w:br/>
        <w:t xml:space="preserve">b) The socially optimal enrollment would be eight students. </w:t>
        <w:br/>
        <w:t xml:space="preserve">c) $6000 </w:t>
        <w:br/>
        <w:t xml:space="preserve">Problem 9 </w:t>
        <w:br/>
        <w:t xml:space="preserve">a) 8 million packs </w:t>
        <w:br/>
        <w:t xml:space="preserve">b) 4 million packs </w:t>
        <w:br/>
        <w:t xml:space="preserve">c) $8 millions </w:t>
        <w:br/>
        <w:t xml:space="preserve">Answers to page 110 Questions </w:t>
        <w:br/>
        <w:t xml:space="preserve">Question 2 </w:t>
        <w:br/>
        <w:t xml:space="preserve">If the total price of the products produced in an economy increase more than proportionately compared to the reduction in the quantity produced, then GDP will increase. This is a price inelastic effect. </w:t>
        <w:br/>
        <w:t xml:space="preserve">Question 6 </w:t>
        <w:br/>
        <w:t xml:space="preserve">Prostitution, drug dealing, working construction for a day, and walking kids to a bus </w:t>
        <w:br/>
        <w:t xml:space="preserve">Question 7 </w:t>
        <w:br/>
        <w:t xml:space="preserve">Natural capital loss </w:t>
        <w:br/>
        <w:t xml:space="preserve">Answers to Page 111 Problems </w:t>
        <w:br/>
        <w:t xml:space="preserve">Problem 1 </w:t>
        <w:br/>
        <w:t xml:space="preserve">Stage </w:t>
        <w:br/>
        <w:t xml:space="preserve">Value Added </w:t>
        <w:br/>
        <w:t xml:space="preserve">1 </w:t>
        <w:br/>
        <w:t xml:space="preserve">0 </w:t>
        <w:br/>
        <w:t xml:space="preserve">2 </w:t>
        <w:br/>
        <w:t xml:space="preserve">$9000 </w:t>
        <w:br/>
        <w:t xml:space="preserve">3 </w:t>
        <w:br/>
        <w:t xml:space="preserve">$11000 </w:t>
        <w:br/>
        <w:t xml:space="preserve">4 </w:t>
        <w:br/>
        <w:t xml:space="preserve">$28000 </w:t>
        <w:br/>
        <w:t xml:space="preserve">Answers to page 129 Question </w:t>
        <w:br/>
        <w:t xml:space="preserve">Question 10 </w:t>
        <w:br/>
        <w:t xml:space="preserve">Outsourcing increases U. S. productivity and profits while reducing U. S. production </w:t>
        <w:br/>
        <w:t xml:space="preserve">Costs and prices. </w:t>
        <w:br/>
        <w:t xml:space="preserve">Answers to Page 130 Problems </w:t>
        <w:br/>
        <w:t xml:space="preserve">Problem 1 </w:t>
        <w:br/>
        <w:t xml:space="preserve">a) 90. 39% </w:t>
        <w:br/>
        <w:t xml:space="preserve">b) 9. 61% </w:t>
        <w:br/>
        <w:t xml:space="preserve">c) 49. 68% </w:t>
        <w:br/>
        <w:t xml:space="preserve">Problem 5 </w:t>
        <w:br/>
        <w:t xml:space="preserve">a) 8. 01% </w:t>
        <w:br/>
        <w:t xml:space="preserve">b) 13. 79% </w:t>
        <w:br/>
        <w:t xml:space="preserve">Problem 12 </w:t>
        <w:br/>
        <w:t xml:space="preserve">a) Seasonal unemployment </w:t>
        <w:br/>
        <w:t xml:space="preserve">b) Structural unemployment </w:t>
        <w:br/>
        <w:t xml:space="preserve">c) Cyclical unemployment </w:t>
        <w:br/>
        <w:t xml:space="preserve">Answers to page 149 Questions </w:t>
        <w:br/>
        <w:t xml:space="preserve">Question 1 </w:t>
        <w:br/>
        <w:t xml:space="preserve">Farmers would rather store their output than sell it during periods of hyperinflation as they would be speculating and waiting for the prices to hit high points so that they can make more profits. This practice would lead to a deficit in supply, which will lead to rocketing of prices. </w:t>
        <w:br/>
        <w:t xml:space="preserve">Question 3 </w:t>
        <w:br/>
        <w:t xml:space="preserve">Households lose from rising house prices while property owners gain. </w:t>
        <w:br/>
        <w:t xml:space="preserve">Question 7 </w:t>
        <w:br/>
        <w:t xml:space="preserve">It is not advantageous to borrow money if you expect prices to rise. I would go for an adjustable interest rate loan to protect the loan from effects of inflation. </w:t>
        <w:br/>
        <w:t xml:space="preserve">Question 8 </w:t>
        <w:br/>
        <w:t xml:space="preserve">People feel worse off because their purchasing power does not increase with an increase in income if prices increase as fast as the increase in income. </w:t>
        <w:br/>
        <w:t xml:space="preserve">Answers to page 150 problems </w:t>
        <w:br/>
        <w:t xml:space="preserve">Problem 1 </w:t>
        <w:br/>
        <w:t xml:space="preserve">Page 138 is missing </w:t>
        <w:br/>
        <w:t xml:space="preserve">Problem 3 </w:t>
        <w:br/>
        <w:t xml:space="preserve">a) 20000-(0. 05*20000) =$19000. </w:t>
        <w:br/>
        <w:t xml:space="preserve">b) $20, 000 </w:t>
        <w:br/>
        <w:t xml:space="preserve">Problem 4 </w:t>
        <w:br/>
        <w:t xml:space="preserve">a) 15% </w:t>
        <w:br/>
        <w:t xml:space="preserve">b) $1010 </w:t>
        <w:br/>
        <w:t xml:space="preserve">c) The debtor </w:t>
        <w:br/>
        <w:t xml:space="preserve">Problem 10 </w:t>
        <w:br/>
        <w:t xml:space="preserve">b) 27. 49%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https://assignbuster.com/macro-econ-discussion-questions/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Macro econ discussion questions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Macro econ discussion questions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Macro econ discussion questions</dc:title>
  <dc:subject>Literature;Russian Literature</dc:subject>
  <dc:creator>AssignBuster</dc:creator>
  <cp:keywords/>
  <dc:description>Answers to Page 68 Questions Problem 4 If the government set a price ceiling of $2, the total market supply would be 12 gallons per day.</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