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"https://assignbuster.com/extraordinary-paper-essay-sample/"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Extraordinary paper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"https://assignbuster.com/essay-subjects/family/"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Family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Parents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teaches the most important lessons in life when one least expects it. I have been involved in social work since high school. I had volunteered to help the people affected by poverty in Jakarta, Indonesia. I was surprised to see the contrast in life; America was struggling against obesity and Jakarta had people dying of hunger. I was in charge of distributing food packets and giving essential medicines to an orphanage in Jakarta. The orphanage was full of kids surviving on only one meal a day. The very sight of food would bring smiles to their faces. I tried to mingle with them by singing and playing with them. After a week I got to know some children and was saddened to hear their stories. One of the kids Abraham was a victim of terrorism; he had lost both his parents in a racist attack. With nobody to take the boy home, he was put in the orphanage. After meeting Abraham my attitude changed towards life; I was filled with gratitude for having such loving parents. I decided to help the kid come out of his grief and to make him smile once again. </w:t>
        <w:br/>
        <w:t xml:space="preserve">Abraham liked coloring and sketching; I encouraged him to draw. Abraham drew kites, balloons and toys. I gave him a drawing set, with colors and brushes. He started expressing his thoughts through his drawings and mingled with the other kids. I stayed there for about four months. On departing Abraham gave me a parting gift; a drawing of his family along with me in the sketch so that I remember him. It was the most touching and liberating moment for me. The most important lesson of life, being compassionate was taught to me by a little kid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https://assignbuster.com/extraordinary-paper-essay-sample/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Extraordinary paper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par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Extraordinary paper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Extraordinary paper essay sample</dc:title>
  <dc:subject>Family;Parents</dc:subject>
  <dc:creator>AssignBuster</dc:creator>
  <cp:keywords/>
  <dc:description>I was surprised to see the contrast in life; America was struggling against obesity and Jakarta had people dying of hunger.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Family;Parents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