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"https://assignbuster.com/the-adventures-of-huckleberry-finn-critical-essay/"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adventures of huckleberry finn critical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Identity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Adventures of Huckleberry Finn Critical Essay Now that we have completed our reading of The Adventures of Huckleberry Finn, by Mark Twain, it is time to take a more critical look at the work. Your Task: Create a critical response to one of the 3 questions listed below. This is a formal essay, and therefore you will include an introduction, clearly developed ideas and arguments, and a conclusion. READER, CULTURE, and TEXT: If you select one of the questions below I am asking you to consider that a text’s meaning is determined by the reader and by the cultural context. The interpretation of a text is dependent on various factors including: * The reader’s cultural identity * Age * Gender * Social status * Historical and cultural setting of the text Question 1: How could the text be read and interpreted differently by two different readers? Question 2: If the text had been written in a different time or place or language, or for a different audience, how and why might it differ? POWER AND PRIVILEGE: If you select the question below I am asking you to think about how and why social groups are represented in this text in a particular way. In addition, consideration may be given to who is excluded from or marginalized in a text, or whose views are silenced. Social groups include: * Women * Ethnic minorities Question 3: How and why is a social group represented in a particular way? I will write my critical essay on Question 3. Racial Minorities in Huckleberry Finn Outline The IB requires the outline to consist of “ three or four key points. " In the space below, write three or four key points that explain the focus of the task. Thesis statement | The adventures of Huckleberry Finn is often confused for a racist book, however, it has a futuristic message, for the time it was written. | â–¡ | Key point 1 | Analysis of the time it was written, post-civil warAnalysis of the time it was settled in the book, pre-civil war | â–¡ | Key point 2 | Controversy about Huckleberry Finn and The N word. 219 references to the n-word. Ignorance does not change the fact it happened About the edited book and the replacement of the word “ nigga" | â–¡ | Key point 3 | Cultural issue about the word nigga, its evolution, how and why do we use the word today, different cultures different shock | â–¡ | Key point 4 | | â–¡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https://assignbuster.com/the-adventures-of-huckleberry-finn-critical-essay/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adventures of huckleberry finn criti...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ident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adventures of huckleberry finn critical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adventures of huckleberry finn critical essay</dc:title>
  <dc:subject>Sociology;Identity</dc:subject>
  <dc:creator>AssignBuster</dc:creator>
  <cp:keywords/>
  <dc:description>READER, CULTURE, and TEXT: If you select one of the questions below I am asking you to consider that a text's meaning is determined by the reader and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Sociology;Identity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