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Compare and contrast different organisational structures and cultures</w:t>
        </w:r>
      </w:hyperlink>
      <w:bookmarkEnd w:id="0"/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Introduction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Organisations are complex, social systems which seek to make the best use of people as a vital and essential resource, especially in today’s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increasingly dynamic, globalised and competitive environment (Mullins, 2010: 3–9). They posses distinct identities, which are developed and shaped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a mix of how they choose to create, present and market their business to the world, the type of services and/or products provided and the culture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emerges as a consequence (Clegg et al, 2011, 14-16).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Organisational structure should be driven by corporate strategy and the resulting objectives and tasks in order to facilitate the delivery of: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Economic and efficient business performance;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Performance management and the monitoring of activities;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Accountability;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Co-ordination across the business;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Flexibility and adaptability providing a framework for change and innovation (Hayes, 2010: 270-282);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Social satisfaction for those working within the organisation. </w:t>
      </w:r>
    </w:p>
    <w:p>
      <w:pPr>
        <w:pStyle w:val="TextBody"/>
        <w:bidi w:val="0"/>
        <w:jc w:val="start"/>
        <w:rPr/>
      </w:pPr>
      <w:r>
        <w:rPr/>
        <w:t xml:space="preserve">(Fineman et al, 2010: 1-12).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Therefore, organisations are systematically arranged frameworks seeking to create a unified, organic body which relates people, key business assets,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knowledge and intellectual property in a design that aims to achieve specific goals (Clegg et al, 2011: 666).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Basic models of organisational structure which have evolved in an effort to balance these factors are illustrated in Appendix 1. However, to be successful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organisations must not operate in isolation from the environment that surrounds them (Morgan, 2006: 38–42), and some of the key aspects to consider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highlighted in Appendix 2. One of the most complex factors is that of culture – comprised of the habits, values, mores and ways of acting 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which people identify themselves and others (Clegg et al, 2011: 216).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Organisational culture therefore relates to those patterns of beliefs, values and learned ways of coping with experience that have developed during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course of an organisation’s history, and which tend to be manifested in its material arrangements and the behaviours of its members (Brown, 1998: 9;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Schein, 2010: 7-21). The important, though often intangible, cultural aspects of an organisation ultimately shape which levers of power and influence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most effective in driving individual and group behaviours, ultimately affecting business performance and success (Linstead et al, : 149–194).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factors are summarised in Appendix 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essence, culture can be regarded as being the personality of an organisation and as it shapes how people feel it is not something that can be easily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managed (Stacey, 2011: 78-89). Organisational structures (particularly those imposed or developed during a period of change) that do not consider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cultural aspects can generate discontent, inefficiency, resistance and resentment from employees (Cunliffe, 2008: 45–68).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Consequently, it is vital to reflect upon culture when considering organisational design as the informal structures that result are as important 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formal mechanisms and management arrangements created (Schein, 2010: 177-196). Ultimately, the decisions, actions and major developments of organisations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influenced and determined by shifting coalitions of individuals attempting to protect or enhance their own interests (Burnes, 2009: 197). </w:t>
      </w:r>
    </w:p>
    <w:p>
      <w:pPr>
        <w:pStyle w:val="Heading2"/>
        <w:bidi w:val="0"/>
        <w:jc w:val="start"/>
        <w:rPr/>
      </w:pPr>
      <w:r>
        <w:rPr/>
        <w:t xml:space="preserve">Comparing organisational structures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developing the organisational designs outlined in Appendix 1, key factors must be considered which will shape the structural decisions taken. These are: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Scale. Whilst larger organisations can benefit from efficiencies built around economies of scale, the greater complexity involved in managing large </w:t>
      </w:r>
    </w:p>
    <w:p>
      <w:pPr>
        <w:pStyle w:val="TextBody"/>
        <w:numPr>
          <w:ilvl w:val="0"/>
          <w:numId w:val="0"/>
        </w:numPr>
        <w:bidi w:val="0"/>
        <w:ind w:hanging="0"/>
        <w:jc w:val="start"/>
        <w:rPr/>
      </w:pPr>
      <w:r>
        <w:rPr/>
        <w:t xml:space="preserve">numbers of people with less likelihood of direct interpersonal contact often calls for more sophisticated organisational designs.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Technology. This is the combination of resources, knowledge and techniques that creates an organisation’s products or services. The match </w:t>
      </w:r>
    </w:p>
    <w:p>
      <w:pPr>
        <w:pStyle w:val="TextBody"/>
        <w:numPr>
          <w:ilvl w:val="0"/>
          <w:numId w:val="0"/>
        </w:numPr>
        <w:bidi w:val="0"/>
        <w:ind w:hanging="0"/>
        <w:jc w:val="start"/>
        <w:rPr/>
      </w:pPr>
      <w:r>
        <w:rPr/>
        <w:t xml:space="preserve">between structure and technology – the technological imperative – is vital to maintain competitive advantage in modern business. For </w:t>
      </w:r>
    </w:p>
    <w:p>
      <w:pPr>
        <w:pStyle w:val="TextBody"/>
        <w:numPr>
          <w:ilvl w:val="0"/>
          <w:numId w:val="0"/>
        </w:numPr>
        <w:bidi w:val="0"/>
        <w:ind w:hanging="0"/>
        <w:jc w:val="start"/>
        <w:rPr/>
      </w:pPr>
      <w:r>
        <w:rPr/>
        <w:t xml:space="preserve">example, successful mass production operations have rigid structures built around large working groups.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Environment. A successful business understands that they need to receive various inputs from the environment within which they operate and also </w:t>
      </w:r>
    </w:p>
    <w:p>
      <w:pPr>
        <w:pStyle w:val="TextBody"/>
        <w:numPr>
          <w:ilvl w:val="0"/>
          <w:numId w:val="0"/>
        </w:numPr>
        <w:bidi w:val="0"/>
        <w:ind w:hanging="0"/>
        <w:jc w:val="start"/>
        <w:rPr/>
      </w:pPr>
      <w:r>
        <w:rPr/>
        <w:t xml:space="preserve">sell their outputs into this environment. Structures therefore need to recognise factors such as global economics/markets, suppliers and </w:t>
      </w:r>
    </w:p>
    <w:p>
      <w:pPr>
        <w:pStyle w:val="TextBody"/>
        <w:numPr>
          <w:ilvl w:val="0"/>
          <w:numId w:val="0"/>
        </w:numPr>
        <w:bidi w:val="0"/>
        <w:ind w:hanging="0"/>
        <w:jc w:val="start"/>
        <w:rPr/>
      </w:pPr>
      <w:r>
        <w:rPr/>
        <w:t xml:space="preserve">competitors.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Strategy. Organisational strategy – the process of positioning the organisation in its competitive environment and implementing actions to </w:t>
      </w:r>
    </w:p>
    <w:p>
      <w:pPr>
        <w:pStyle w:val="TextBody"/>
        <w:numPr>
          <w:ilvl w:val="0"/>
          <w:numId w:val="0"/>
        </w:numPr>
        <w:bidi w:val="0"/>
        <w:ind w:hanging="0"/>
        <w:jc w:val="start"/>
        <w:rPr/>
      </w:pPr>
      <w:r>
        <w:rPr/>
        <w:t xml:space="preserve">compete successfully – shapes design. Developing the organisation’s unique selling point or market differentiation by building a </w:t>
      </w:r>
    </w:p>
    <w:p>
      <w:pPr>
        <w:pStyle w:val="TextBody"/>
        <w:numPr>
          <w:ilvl w:val="0"/>
          <w:numId w:val="0"/>
        </w:numPr>
        <w:bidi w:val="0"/>
        <w:ind w:hanging="0"/>
        <w:jc w:val="start"/>
        <w:rPr/>
      </w:pPr>
      <w:r>
        <w:rPr/>
        <w:t xml:space="preserve">structure that protects and develops key competences is a critical issue if business growth is to be maintained. </w:t>
      </w:r>
    </w:p>
    <w:p>
      <w:pPr>
        <w:pStyle w:val="TextBody"/>
        <w:bidi w:val="0"/>
        <w:jc w:val="start"/>
        <w:rPr/>
      </w:pPr>
      <w:r>
        <w:rPr/>
        <w:t xml:space="preserve">(French et al, 2008: 330–334)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Consequently, in considering the relative merits of the structures shown in Appendix 1, the following observations can be made: </w:t>
      </w:r>
    </w:p>
    <w:p>
      <w:pPr>
        <w:pStyle w:val="Heading2"/>
        <w:bidi w:val="0"/>
        <w:jc w:val="start"/>
        <w:rPr/>
      </w:pPr>
      <w:r>
        <w:rPr/>
        <w:t xml:space="preserve">Functional structure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Organisations built around functional structures deliver clear task assignments which can be easily aligned to the skills and training of individuals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teams ((Stewart et al, 1999: 82-88). The structure is easy to explain to employees, suppliers and customers whilst also facilitating internal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communications and problem solving as knowledge pools are recognised and shared. Importantly, such structures also assist in the development of leaders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managers as functional peers and superiors are clearly identified and should be accessible (French et al, 2008: 348).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Unfortunately, such functional approaches can lead to the growth of sectional interests which may conflict with the needs of the organisation as a whole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(Cole &amp; Kelly, 2011: 251). In focussing on the organisation’s functional hierarchy for direction and reinforcement, individuals and teams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lose sight of the importance of products, services or clients – the leadership is drawn into cross-functional problems (Adair, 2002: 17-25).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consequence, conflict between functional units can increase with internal communications becoming ever more complex as they attempt to minimise such issues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(French et al, 2008: 348). </w:t>
      </w:r>
    </w:p>
    <w:p>
      <w:pPr>
        <w:pStyle w:val="Heading2"/>
        <w:bidi w:val="0"/>
        <w:jc w:val="start"/>
        <w:rPr/>
      </w:pPr>
      <w:r>
        <w:rPr/>
        <w:t xml:space="preserve">Product structure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Large organisations with a wide product or service range are often attracted to a product-based structure as it can be more responsive to technological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 as people are grouped on the basis of their expertise (and supporting infrastructure) within a particular unit (Hayes, 2010: 87-104). Such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approach also enables/supports rapid diversification and skills expansion in that additional product or service areas can be incorporated relatively easily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(Cole &amp; Kelly, 2011: 251).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organisational methodology can introduce unnecessary internal competition between business units as certain product groups are promoted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detriment of other elements of the organisation (Nadler &amp; Tushman, 1997: 71-88). Senior managers are faced with the challenge of controlling such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behaviour whilst also recognising that the associated incentive and reward structures are inevitably built around the success of individual product lines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(Burnes, 2009: 104–106). </w:t>
      </w:r>
    </w:p>
    <w:p>
      <w:pPr>
        <w:pStyle w:val="Heading2"/>
        <w:bidi w:val="0"/>
        <w:jc w:val="start"/>
        <w:rPr/>
      </w:pPr>
      <w:r>
        <w:rPr/>
        <w:t xml:space="preserve">Geographic structure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Large national or multi-national entities face significant logistical and communication challenges and this usually makes some kind of regional or area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structure essential for effective decision making and control (Nadler &amp; Tushman, 1997: 59-70). Whilst this produces the benefits associated with a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decentralised approach (such as a focus on local customers and being responsive to regional market pressures), it does cause concern for senior managers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seeking to set a unified corporate direction (Linstead et al, 2011: 225–226). Significant leadership and senior management effort must be spent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visiting geographically dispersed business elements in order to maintain personal relationships through face-to-face contact, thus avoiding corrosive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self-defeating internal competition (French et al, 2008: 350). </w:t>
      </w:r>
    </w:p>
    <w:p>
      <w:pPr>
        <w:pStyle w:val="Heading2"/>
        <w:bidi w:val="0"/>
        <w:jc w:val="start"/>
        <w:rPr/>
      </w:pPr>
      <w:r>
        <w:rPr/>
        <w:t xml:space="preserve">Vertical specialisation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structures outlined above provide a clear separation of authority and activities on the basis of hierarchical ranking within the organisation.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chain of command created – on the basis of vertical specialisation – ensures that senior leaders plan and set the overall strategy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specific lower-level guidelines, and metrics issued for the implementation of that strategy (Morgan, 2006: 24–25, 104). Those organisations with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levels of hierarchy and control are considered as being “ tall”, whilst those with only a few levels are described as being “ flat”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(French et al, 2008: 343). It is usually the case that the flatter structures allow greater decentralisation of decision-making and autonomy through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organisation whilst the taller structures focus on tighter, closer control mechanisms. The most effective balance for the organisation concerned must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recognise the critical success factors set, the operating environment of the business and the existing corporate culture in relation to the perceived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culture required (Mullins, 2010: 508–512; Stacey, 2011: 94-105). </w:t>
      </w:r>
    </w:p>
    <w:p>
      <w:pPr>
        <w:pStyle w:val="Heading2"/>
        <w:bidi w:val="0"/>
        <w:jc w:val="start"/>
        <w:rPr/>
      </w:pPr>
      <w:r>
        <w:rPr/>
        <w:t xml:space="preserve">Unity of command, span of control and sensemaking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well as addressing the requirements of vertical specialisation, functional, product and geographic structures also seek to apply two key tenets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classical management theory: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Unity of Command – an employee should receive orders and direction from only one superior.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Span of Control – the number of people reporting to one superior must not be so large that it creates problems of communication and </w:t>
      </w:r>
    </w:p>
    <w:p>
      <w:pPr>
        <w:pStyle w:val="TextBody"/>
        <w:numPr>
          <w:ilvl w:val="0"/>
          <w:numId w:val="0"/>
        </w:numPr>
        <w:bidi w:val="0"/>
        <w:ind w:hanging="0"/>
        <w:jc w:val="start"/>
        <w:rPr/>
      </w:pPr>
      <w:r>
        <w:rPr/>
        <w:t xml:space="preserve">coordination. </w:t>
      </w:r>
    </w:p>
    <w:p>
      <w:pPr>
        <w:pStyle w:val="TextBody"/>
        <w:bidi w:val="0"/>
        <w:jc w:val="start"/>
        <w:rPr/>
      </w:pPr>
      <w:r>
        <w:rPr/>
        <w:t xml:space="preserve">(Morgan, 2006: 19)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aspects are shaped by the organisations sensemaking abilities i. e. the skills and competences of managers to make sense of what they do (Clegg et al,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2011: 668). Sensemaking is a complex issue involving: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Social context – considering the actual, implied or imagined views or presence of others;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Personal Identity – a personal or group view of who they are (and their organisational identity); </w:t>
      </w:r>
    </w:p>
    <w:p>
      <w:pPr>
        <w:pStyle w:val="TextBody"/>
        <w:numPr>
          <w:ilvl w:val="0"/>
          <w:numId w:val="15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Retrospection – this is important within organisations, as sometimes the most important decisions are the least visible initially. </w:t>
      </w:r>
    </w:p>
    <w:p>
      <w:pPr>
        <w:pStyle w:val="TextBody"/>
        <w:numPr>
          <w:ilvl w:val="0"/>
          <w:numId w:val="16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Salient cues – managers using past experiences and relating them to current scenarios in order to shape their actions and attitudes. </w:t>
      </w:r>
    </w:p>
    <w:p>
      <w:pPr>
        <w:pStyle w:val="TextBody"/>
        <w:numPr>
          <w:ilvl w:val="0"/>
          <w:numId w:val="17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Ongoing projects – what structure or patterns exist within the organisation to allow managers the time and space to review and reflect upon </w:t>
      </w:r>
    </w:p>
    <w:p>
      <w:pPr>
        <w:pStyle w:val="TextBody"/>
        <w:numPr>
          <w:ilvl w:val="0"/>
          <w:numId w:val="0"/>
        </w:numPr>
        <w:bidi w:val="0"/>
        <w:ind w:hanging="0"/>
        <w:jc w:val="start"/>
        <w:rPr/>
      </w:pPr>
      <w:r>
        <w:rPr/>
        <w:t xml:space="preserve">an issue and change direction or tempo if necessary. </w:t>
      </w:r>
    </w:p>
    <w:p>
      <w:pPr>
        <w:pStyle w:val="TextBody"/>
        <w:numPr>
          <w:ilvl w:val="0"/>
          <w:numId w:val="18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Plausibility – developing enough meaning to drive forward with a project. </w:t>
      </w:r>
    </w:p>
    <w:p>
      <w:pPr>
        <w:pStyle w:val="TextBody"/>
        <w:numPr>
          <w:ilvl w:val="0"/>
          <w:numId w:val="19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Enactment – The ability to react and shape or amend an evolving situation. </w:t>
      </w:r>
    </w:p>
    <w:p>
      <w:pPr>
        <w:pStyle w:val="TextBody"/>
        <w:numPr>
          <w:ilvl w:val="0"/>
          <w:numId w:val="20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Drafting and Doing – the ability to understand an emerging business scenario and then isolate key themes in order to understand what is going </w:t>
      </w:r>
    </w:p>
    <w:p>
      <w:pPr>
        <w:pStyle w:val="TextBody"/>
        <w:numPr>
          <w:ilvl w:val="0"/>
          <w:numId w:val="0"/>
        </w:numPr>
        <w:bidi w:val="0"/>
        <w:ind w:hanging="0"/>
        <w:jc w:val="start"/>
        <w:rPr/>
      </w:pPr>
      <w:r>
        <w:rPr/>
        <w:t xml:space="preserve">on. </w:t>
      </w:r>
    </w:p>
    <w:p>
      <w:pPr>
        <w:pStyle w:val="TextBody"/>
        <w:bidi w:val="0"/>
        <w:jc w:val="start"/>
        <w:rPr/>
      </w:pPr>
      <w:r>
        <w:rPr/>
        <w:t xml:space="preserve">(Clegg et al, 2011: 22)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Given these complexities, many organisations are seeking to develop mixed structures which seek to obtain the benefits potentially provided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functional, product and geographical forms of organisation whilst also recognising the importance of these inter-personal aspects (Morgan, 2006: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50–52). Appendix 1 illustrates two models that aim to do so – Divisional and Matrix structures. </w:t>
      </w:r>
    </w:p>
    <w:p>
      <w:pPr>
        <w:pStyle w:val="Heading2"/>
        <w:bidi w:val="0"/>
        <w:jc w:val="start"/>
        <w:rPr/>
      </w:pPr>
      <w:r>
        <w:rPr/>
        <w:t xml:space="preserve">Divisional structure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divisional structure seeks to overcome the problems associated with product or geographic diversity as each division can respond to the specific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requirements of its product or market strategy (Johnson et al, 2011: 434). Divisional managers have greater personal ownership of their strategies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teams, allowing for the development of competences focussed on a particular product range, technology area or customer grouping (Henry, 2011: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318–319). A divisional structure also provides significant flexibility as organisations can add, close or merge divisions as circumstances change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(Johnson et al, 2011: 435).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Whilst delivering a flexible and responsive organisation, a divisional structure does present a business with three key disadvantages: </w:t>
      </w:r>
    </w:p>
    <w:p>
      <w:pPr>
        <w:pStyle w:val="TextBody"/>
        <w:numPr>
          <w:ilvl w:val="0"/>
          <w:numId w:val="2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Divisions can become too autonomous, operating as independent businesses but introducing inefficiency by duplicating the functions and costs of the </w:t>
      </w:r>
    </w:p>
    <w:p>
      <w:pPr>
        <w:pStyle w:val="TextBody"/>
        <w:numPr>
          <w:ilvl w:val="0"/>
          <w:numId w:val="0"/>
        </w:numPr>
        <w:bidi w:val="0"/>
        <w:ind w:hanging="0"/>
        <w:jc w:val="start"/>
        <w:rPr/>
      </w:pPr>
      <w:r>
        <w:rPr/>
        <w:t xml:space="preserve">corporate centre. </w:t>
      </w:r>
    </w:p>
    <w:p>
      <w:pPr>
        <w:pStyle w:val="TextBody"/>
        <w:numPr>
          <w:ilvl w:val="0"/>
          <w:numId w:val="2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Personal and team identity is rooted in the division rather than the wider business, inhibiting cooperation, knowledge sharing and fragmenting </w:t>
      </w:r>
    </w:p>
    <w:p>
      <w:pPr>
        <w:pStyle w:val="TextBody"/>
        <w:numPr>
          <w:ilvl w:val="0"/>
          <w:numId w:val="0"/>
        </w:numPr>
        <w:bidi w:val="0"/>
        <w:ind w:hanging="0"/>
        <w:jc w:val="start"/>
        <w:rPr/>
      </w:pPr>
      <w:r>
        <w:rPr/>
        <w:t xml:space="preserve">expertise. </w:t>
      </w:r>
    </w:p>
    <w:p>
      <w:pPr>
        <w:pStyle w:val="TextBody"/>
        <w:numPr>
          <w:ilvl w:val="0"/>
          <w:numId w:val="2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Divisions can end up pursing their own strategies regardless of the needs of the corporate centre which loses control and is only able to add </w:t>
      </w:r>
    </w:p>
    <w:p>
      <w:pPr>
        <w:pStyle w:val="TextBody"/>
        <w:numPr>
          <w:ilvl w:val="0"/>
          <w:numId w:val="0"/>
        </w:numPr>
        <w:bidi w:val="0"/>
        <w:ind w:hanging="0"/>
        <w:jc w:val="start"/>
        <w:rPr/>
      </w:pPr>
      <w:r>
        <w:rPr/>
        <w:t xml:space="preserve">minimal value to the operation (Cole &amp; Kelly 2011: 251–252). </w:t>
      </w:r>
    </w:p>
    <w:p>
      <w:pPr>
        <w:pStyle w:val="Heading2"/>
        <w:bidi w:val="0"/>
        <w:jc w:val="start"/>
        <w:rPr/>
      </w:pPr>
      <w:r>
        <w:rPr/>
        <w:t xml:space="preserve">Matrix structure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matrix organisation seeks to overlay a horizontal structure based on products, projects, business activities or geographic area upon the more traditional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vertical specialisation structure (Clegg et al 2011: 544). This introduces dual or even multiple lines of authority and responsibility in an effort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deliver flexibility in relation to the forming of project teams, improve the utilisation of resources and to encourage cross-functional cooperation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(Linstead et al, 2011: 216–218). The vertical specialisation is seen as enduring, with the horizontal interaction often regarded as being temporary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relationships dissolved as activities or projects are completed (Pettigrew &amp; Fenton, 2000: 117–143; Wall &amp; Minocha, 2010: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319–321).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unless carefully controlled, matrix management complicates the unity of command and span of control aspects previously discussed (Morgan, 2006: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19). Without clear boundaries, organisational conflict between functional and project managers can emerge, the autonomy of line managers can be eroded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decision making becomes more inefficient leading to increased overheads (Clegg et al, 2011: 545). </w:t>
      </w:r>
    </w:p>
    <w:p>
      <w:pPr>
        <w:pStyle w:val="Heading2"/>
        <w:bidi w:val="0"/>
        <w:jc w:val="start"/>
        <w:rPr/>
      </w:pPr>
      <w:r>
        <w:rPr/>
        <w:t xml:space="preserve">Organisational culture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Having recognised that organisations do not operate in a vacuum and that it is important to create a structure that maximises the business return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environment within which it operates, it is important to consider how culture (the shared ways of thinking and behaving) shapes success (Cole &amp; Kelly,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2011: 590).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Eight cultural characteristics have been identified as being critical for organisational success: </w:t>
      </w:r>
    </w:p>
    <w:p>
      <w:pPr>
        <w:pStyle w:val="TextBody"/>
        <w:numPr>
          <w:ilvl w:val="0"/>
          <w:numId w:val="2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A bias for action – doing rather than discussing; </w:t>
      </w:r>
    </w:p>
    <w:p>
      <w:pPr>
        <w:pStyle w:val="TextBody"/>
        <w:numPr>
          <w:ilvl w:val="0"/>
          <w:numId w:val="25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Staying close to the customer – learning about their requirements and meeting them in full; </w:t>
      </w:r>
    </w:p>
    <w:p>
      <w:pPr>
        <w:pStyle w:val="TextBody"/>
        <w:numPr>
          <w:ilvl w:val="0"/>
          <w:numId w:val="26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Autonomy and entrepreneurship – being encouraged to think; </w:t>
      </w:r>
    </w:p>
    <w:p>
      <w:pPr>
        <w:pStyle w:val="TextBody"/>
        <w:numPr>
          <w:ilvl w:val="0"/>
          <w:numId w:val="27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Productivity through people – recognising and rewarding best efforts; </w:t>
      </w:r>
    </w:p>
    <w:p>
      <w:pPr>
        <w:pStyle w:val="TextBody"/>
        <w:numPr>
          <w:ilvl w:val="0"/>
          <w:numId w:val="28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Hands on – executives keeping in touch and displaying corporate values; </w:t>
      </w:r>
    </w:p>
    <w:p>
      <w:pPr>
        <w:pStyle w:val="TextBody"/>
        <w:numPr>
          <w:ilvl w:val="0"/>
          <w:numId w:val="29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Core competences – focussed on what you do best; </w:t>
      </w:r>
    </w:p>
    <w:p>
      <w:pPr>
        <w:pStyle w:val="TextBody"/>
        <w:numPr>
          <w:ilvl w:val="0"/>
          <w:numId w:val="30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Simplicity where possible – lean organisations with the fewest possible layers; </w:t>
      </w:r>
    </w:p>
    <w:p>
      <w:pPr>
        <w:pStyle w:val="TextBody"/>
        <w:numPr>
          <w:ilvl w:val="0"/>
          <w:numId w:val="3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Loose-tight properties – focussed on core values whilst allowing tolerance to explore and challenge. </w:t>
      </w:r>
    </w:p>
    <w:p>
      <w:pPr>
        <w:pStyle w:val="TextBody"/>
        <w:bidi w:val="0"/>
        <w:jc w:val="start"/>
        <w:rPr/>
      </w:pPr>
      <w:r>
        <w:rPr/>
        <w:t xml:space="preserve">(Peters &amp; Waterman, 1982: 89-318)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shaping an organisation in an attempt to maximise the potential return from these cultural characteristics, it is sensible to recognise the origins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corporate culture which are essentially: </w:t>
      </w:r>
    </w:p>
    <w:p>
      <w:pPr>
        <w:pStyle w:val="TextBody"/>
        <w:numPr>
          <w:ilvl w:val="0"/>
          <w:numId w:val="3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The societal or national culture within which an organisation is physically situated. For large, multi-national organisations this introduces the </w:t>
      </w:r>
    </w:p>
    <w:p>
      <w:pPr>
        <w:pStyle w:val="TextBody"/>
        <w:numPr>
          <w:ilvl w:val="0"/>
          <w:numId w:val="0"/>
        </w:numPr>
        <w:bidi w:val="0"/>
        <w:ind w:hanging="0"/>
        <w:jc w:val="start"/>
        <w:rPr/>
      </w:pPr>
      <w:r>
        <w:rPr/>
        <w:t xml:space="preserve">challenge of understanding and incorporating different and cultural frameworks; </w:t>
      </w:r>
    </w:p>
    <w:p>
      <w:pPr>
        <w:pStyle w:val="TextBody"/>
        <w:numPr>
          <w:ilvl w:val="0"/>
          <w:numId w:val="3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The vision, management style and personality of an organisation’s founder or dominant leader; </w:t>
      </w:r>
    </w:p>
    <w:p>
      <w:pPr>
        <w:pStyle w:val="TextBody"/>
        <w:numPr>
          <w:ilvl w:val="0"/>
          <w:numId w:val="3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The type of business an organisation conducts and the nature of its business environment. </w:t>
      </w:r>
    </w:p>
    <w:p>
      <w:pPr>
        <w:pStyle w:val="TextBody"/>
        <w:bidi w:val="0"/>
        <w:jc w:val="start"/>
        <w:rPr/>
      </w:pPr>
      <w:r>
        <w:rPr/>
        <w:t xml:space="preserve">(Brown, 1998: 42)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Culture is therefore about an organisations history, stories, language and values rather than the application of theoretical models (Cunliffe, 2008: 55).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Culture in the organisational context becomes a critical success factor because: </w:t>
      </w:r>
    </w:p>
    <w:p>
      <w:pPr>
        <w:pStyle w:val="TextBody"/>
        <w:numPr>
          <w:ilvl w:val="0"/>
          <w:numId w:val="35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It shapes the image that key stakeholders (including customers) have of the company and can become a crucial element of product or business </w:t>
      </w:r>
    </w:p>
    <w:p>
      <w:pPr>
        <w:pStyle w:val="TextBody"/>
        <w:numPr>
          <w:ilvl w:val="0"/>
          <w:numId w:val="0"/>
        </w:numPr>
        <w:bidi w:val="0"/>
        <w:ind w:hanging="0"/>
        <w:jc w:val="start"/>
        <w:rPr/>
      </w:pPr>
      <w:r>
        <w:rPr/>
        <w:t xml:space="preserve">differentiation within a market segment; </w:t>
      </w:r>
    </w:p>
    <w:p>
      <w:pPr>
        <w:pStyle w:val="TextBody"/>
        <w:numPr>
          <w:ilvl w:val="0"/>
          <w:numId w:val="36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It influences performance as a positive culture (supporting the image and success of the business) that is essential to meeting corporate goals and </w:t>
      </w:r>
    </w:p>
    <w:p>
      <w:pPr>
        <w:pStyle w:val="TextBody"/>
        <w:numPr>
          <w:ilvl w:val="0"/>
          <w:numId w:val="0"/>
        </w:numPr>
        <w:bidi w:val="0"/>
        <w:ind w:hanging="0"/>
        <w:jc w:val="start"/>
        <w:rPr/>
      </w:pPr>
      <w:r>
        <w:rPr/>
        <w:t xml:space="preserve">the requirements of the wider business environment. A negative or counter-culture – such as that which could emerge during a period of </w:t>
      </w:r>
    </w:p>
    <w:p>
      <w:pPr>
        <w:pStyle w:val="TextBody"/>
        <w:numPr>
          <w:ilvl w:val="0"/>
          <w:numId w:val="0"/>
        </w:numPr>
        <w:bidi w:val="0"/>
        <w:ind w:hanging="0"/>
        <w:jc w:val="start"/>
        <w:rPr/>
      </w:pPr>
      <w:r>
        <w:rPr/>
        <w:t xml:space="preserve">restructuring – can work against organisational effectiveness; </w:t>
      </w:r>
    </w:p>
    <w:p>
      <w:pPr>
        <w:pStyle w:val="TextBody"/>
        <w:numPr>
          <w:ilvl w:val="0"/>
          <w:numId w:val="37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It provides direction, as mission, vision and values statements identify where the business is going and how it plans to get there. A culture that </w:t>
      </w:r>
    </w:p>
    <w:p>
      <w:pPr>
        <w:pStyle w:val="TextBody"/>
        <w:numPr>
          <w:ilvl w:val="0"/>
          <w:numId w:val="0"/>
        </w:numPr>
        <w:bidi w:val="0"/>
        <w:ind w:hanging="0"/>
        <w:jc w:val="start"/>
        <w:rPr/>
      </w:pPr>
      <w:r>
        <w:rPr/>
        <w:t xml:space="preserve">creates a shared ownership of goals and which guides decision making can reduce the need for direct control because people know what is expected of </w:t>
      </w:r>
    </w:p>
    <w:p>
      <w:pPr>
        <w:pStyle w:val="TextBody"/>
        <w:numPr>
          <w:ilvl w:val="0"/>
          <w:numId w:val="0"/>
        </w:numPr>
        <w:bidi w:val="0"/>
        <w:ind w:hanging="0"/>
        <w:jc w:val="start"/>
        <w:rPr/>
      </w:pPr>
      <w:r>
        <w:rPr/>
        <w:t xml:space="preserve">them, how to behave and what they will be rewarded for. </w:t>
      </w:r>
    </w:p>
    <w:p>
      <w:pPr>
        <w:pStyle w:val="TextBody"/>
        <w:numPr>
          <w:ilvl w:val="0"/>
          <w:numId w:val="38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It can attract and retain skilled and motivated staff. Strong cultures can have a powerful effect on the behaviour and commitment of employees. </w:t>
      </w:r>
    </w:p>
    <w:p>
      <w:pPr>
        <w:pStyle w:val="TextBody"/>
        <w:bidi w:val="0"/>
        <w:jc w:val="start"/>
        <w:rPr/>
      </w:pPr>
      <w:r>
        <w:rPr/>
        <w:t xml:space="preserve">(Cunliffe, 2008: 58–59)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terms of cultural analysis, three levels of review can be considered: </w:t>
      </w:r>
    </w:p>
    <w:p>
      <w:pPr>
        <w:pStyle w:val="TextBody"/>
        <w:numPr>
          <w:ilvl w:val="0"/>
          <w:numId w:val="39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Observable culture, often described as “ the way things are done”, which are often the methods, rituals, ceremonies and symbols used to </w:t>
      </w:r>
    </w:p>
    <w:p>
      <w:pPr>
        <w:pStyle w:val="TextBody"/>
        <w:numPr>
          <w:ilvl w:val="0"/>
          <w:numId w:val="0"/>
        </w:numPr>
        <w:bidi w:val="0"/>
        <w:ind w:hanging="0"/>
        <w:jc w:val="start"/>
        <w:rPr/>
      </w:pPr>
      <w:r>
        <w:rPr/>
        <w:t xml:space="preserve">impart an organisations shared values and approaches to new members (such as within induction programmes); </w:t>
      </w:r>
    </w:p>
    <w:p>
      <w:pPr>
        <w:pStyle w:val="TextBody"/>
        <w:numPr>
          <w:ilvl w:val="0"/>
          <w:numId w:val="40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Shared values, often manifested through statements aimed at delivering direction and cohesion and underpinned by identifiers such as the wearing of </w:t>
      </w:r>
    </w:p>
    <w:p>
      <w:pPr>
        <w:pStyle w:val="TextBody"/>
        <w:numPr>
          <w:ilvl w:val="0"/>
          <w:numId w:val="0"/>
        </w:numPr>
        <w:bidi w:val="0"/>
        <w:ind w:hanging="0"/>
        <w:jc w:val="start"/>
        <w:rPr/>
      </w:pPr>
      <w:r>
        <w:rPr/>
        <w:t xml:space="preserve">a uniform; </w:t>
      </w:r>
    </w:p>
    <w:p>
      <w:pPr>
        <w:pStyle w:val="TextBody"/>
        <w:numPr>
          <w:ilvl w:val="0"/>
          <w:numId w:val="4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Common assumptions i. e. the accepted truths (often implicit and unspoken) that members of an organisation share as a result of their joint </w:t>
      </w:r>
    </w:p>
    <w:p>
      <w:pPr>
        <w:pStyle w:val="TextBody"/>
        <w:numPr>
          <w:ilvl w:val="0"/>
          <w:numId w:val="0"/>
        </w:numPr>
        <w:bidi w:val="0"/>
        <w:ind w:hanging="0"/>
        <w:jc w:val="start"/>
        <w:rPr/>
      </w:pPr>
      <w:r>
        <w:rPr/>
        <w:t xml:space="preserve">experiences. </w:t>
      </w:r>
    </w:p>
    <w:p>
      <w:pPr>
        <w:pStyle w:val="TextBody"/>
        <w:bidi w:val="0"/>
        <w:jc w:val="start"/>
        <w:rPr/>
      </w:pPr>
      <w:r>
        <w:rPr/>
        <w:t xml:space="preserve">(French et al, 2008: 380–382)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Attempts have been made to codify the core organisational cultures that are presented and the commonly found models are: </w:t>
      </w:r>
    </w:p>
    <w:p>
      <w:pPr>
        <w:pStyle w:val="TextBody"/>
        <w:numPr>
          <w:ilvl w:val="0"/>
          <w:numId w:val="4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Role Culture – focussed on rules, tasks, procedures and job descriptions; </w:t>
      </w:r>
    </w:p>
    <w:p>
      <w:pPr>
        <w:pStyle w:val="TextBody"/>
        <w:numPr>
          <w:ilvl w:val="0"/>
          <w:numId w:val="4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Power Culture – power exercised by a central figure with few formal rules; </w:t>
      </w:r>
    </w:p>
    <w:p>
      <w:pPr>
        <w:pStyle w:val="TextBody"/>
        <w:numPr>
          <w:ilvl w:val="0"/>
          <w:numId w:val="4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Person Culture – the organisation exists for the benefit of its members; </w:t>
      </w:r>
    </w:p>
    <w:p>
      <w:pPr>
        <w:pStyle w:val="TextBody"/>
        <w:numPr>
          <w:ilvl w:val="0"/>
          <w:numId w:val="45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Process Culture – the following of highly regulated processes; </w:t>
      </w:r>
    </w:p>
    <w:p>
      <w:pPr>
        <w:pStyle w:val="TextBody"/>
        <w:numPr>
          <w:ilvl w:val="0"/>
          <w:numId w:val="46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Tough-guy Culture – driven by the need to take quick decisions, underpinned by risk-taking and a competitive ethos; </w:t>
      </w:r>
    </w:p>
    <w:p>
      <w:pPr>
        <w:pStyle w:val="TextBody"/>
        <w:numPr>
          <w:ilvl w:val="0"/>
          <w:numId w:val="47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Work Hard/Play Hard Culture – aiming to balance performance with work-place enjoyment; </w:t>
      </w:r>
    </w:p>
    <w:p>
      <w:pPr>
        <w:pStyle w:val="TextBody"/>
        <w:numPr>
          <w:ilvl w:val="0"/>
          <w:numId w:val="48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Bet-Your-Company Culture – a long-term outlook built upon significant (early) investment; </w:t>
      </w:r>
    </w:p>
    <w:p>
      <w:pPr>
        <w:pStyle w:val="TextBody"/>
        <w:numPr>
          <w:ilvl w:val="0"/>
          <w:numId w:val="49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Bureaucratic Culture – a focus on consistency, control, efficiency and conformity; </w:t>
      </w:r>
    </w:p>
    <w:p>
      <w:pPr>
        <w:pStyle w:val="TextBody"/>
        <w:numPr>
          <w:ilvl w:val="0"/>
          <w:numId w:val="50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Clan Culture – focussed on commitment, involvement, teamwork and participation; </w:t>
      </w:r>
    </w:p>
    <w:p>
      <w:pPr>
        <w:pStyle w:val="TextBody"/>
        <w:numPr>
          <w:ilvl w:val="0"/>
          <w:numId w:val="5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Task/Mission Culture – goal oriented with rewards based on achieving mission and goals; </w:t>
      </w:r>
    </w:p>
    <w:p>
      <w:pPr>
        <w:pStyle w:val="TextBody"/>
        <w:numPr>
          <w:ilvl w:val="0"/>
          <w:numId w:val="5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Adaptability Culture – focussed on flexibility, innovation, risk-taking, empowerment and learning. </w:t>
      </w:r>
    </w:p>
    <w:p>
      <w:pPr>
        <w:pStyle w:val="TextBody"/>
        <w:bidi w:val="0"/>
        <w:jc w:val="start"/>
        <w:rPr/>
      </w:pPr>
      <w:r>
        <w:rPr/>
        <w:t xml:space="preserve">(French et al, 2008: 394–395; Cunliffe, 2008: 65, Cole &amp; Kelly, 2011: 146-149)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strategies are to be developed that may change the structure of an organisation then it will also be necessary to potentially challenge and change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underpinning culture (Hayes, 2010: 438-447) – considering purely rational processes such as planning and resource allocation will not be enough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(Johnson et al, 2011: 181). However, dangers do exist when conducting any analysis of organisational culture as it is too easy to over-simplify or even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trivialise the issues involved – it is not something that can be reduced to a few traits, easily linked to performance issues or readily managed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(Johnson et al, 2011: 182).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Managers can shape culture through vision and value statements, supported by their own actions and expectations and this includes the organisational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structure applied (Cunliffe, 2008: 67). The power levers to be applied within the organisation and the cultural interaction that results should also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considered (see Appendix 3). However, perspectives on culture will influence the corporate view as to its relevance and importance to the sustainable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success of the business and these views are essentially: </w:t>
      </w:r>
    </w:p>
    <w:p>
      <w:pPr>
        <w:pStyle w:val="TextBody"/>
        <w:numPr>
          <w:ilvl w:val="0"/>
          <w:numId w:val="5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Integration – the culture of the organisation is relatively clear, unambiguous and straightforward; </w:t>
      </w:r>
    </w:p>
    <w:p>
      <w:pPr>
        <w:pStyle w:val="TextBody"/>
        <w:numPr>
          <w:ilvl w:val="0"/>
          <w:numId w:val="5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Differentiation – recognising the existence of sub-cultures within groups that are not easily identified or understood and which can inhibit </w:t>
      </w:r>
    </w:p>
    <w:p>
      <w:pPr>
        <w:pStyle w:val="TextBody"/>
        <w:numPr>
          <w:ilvl w:val="0"/>
          <w:numId w:val="0"/>
        </w:numPr>
        <w:bidi w:val="0"/>
        <w:ind w:hanging="0"/>
        <w:jc w:val="start"/>
        <w:rPr/>
      </w:pPr>
      <w:r>
        <w:rPr/>
        <w:t xml:space="preserve">change or development initiatives if not addressed; </w:t>
      </w:r>
    </w:p>
    <w:p>
      <w:pPr>
        <w:pStyle w:val="TextBody"/>
        <w:numPr>
          <w:ilvl w:val="0"/>
          <w:numId w:val="55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Fragmentation – no real cultural consensus can be identified around which any business strategy or organisation can be built </w:t>
      </w:r>
    </w:p>
    <w:p>
      <w:pPr>
        <w:pStyle w:val="TextBody"/>
        <w:bidi w:val="0"/>
        <w:jc w:val="start"/>
        <w:rPr/>
      </w:pPr>
      <w:r>
        <w:rPr/>
        <w:t xml:space="preserve">(Brown 1998: 296-297) </w:t>
      </w:r>
    </w:p>
    <w:p>
      <w:pPr>
        <w:pStyle w:val="Heading2"/>
        <w:bidi w:val="0"/>
        <w:jc w:val="start"/>
        <w:rPr/>
      </w:pPr>
      <w:r>
        <w:rPr/>
        <w:t xml:space="preserve">Summary and conclusions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Ultimately, organisational design is taken forward by corporate leaders and key decision makers whose choices are based upon their own predispositions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(experiences, values and beliefs) (Cole and Kelly, 2011: 256, Nadler &amp; Tushman, 1997: 21). Therefore, although decisions are overtly based upon what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seen to be the best and most efficient construct for the business, in reality cultural factors prove to be just as important.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Organisational culture is the basic assumption and beliefs shared by the members of an organisation, operating unconsciously and which help to define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company’s view of itself and its operating environment (Schein, 2010: 219-234). Culture may contribute to the capabilities and strategic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direction/effectiveness of an organisation, but it can also stifle necessary development and evolution if internal values and mores do not reflect external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Organisational structures and cultural influences can therefore both inform and constrain the strategic development and ultimately the competitiveness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 In order to maintain competitive advantage and to avoid any strategic drift (where culture and organisational factors drive the business rather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the needs of customers and key stakeholders), both should be critically reviewed and their impact considered regularly by leaders and senior managers. </w:t>
      </w:r>
    </w:p>
    <w:p>
      <w:pPr>
        <w:pStyle w:val="Heading2"/>
        <w:bidi w:val="0"/>
        <w:jc w:val="start"/>
        <w:rPr/>
      </w:pPr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Adair, J. (2002). </w:t>
      </w:r>
      <w:r>
        <w:rPr>
          <w:rStyle w:val="Emphasis"/>
        </w:rPr>
        <w:t xml:space="preserve">Effective Strategic Leadership, </w:t>
      </w:r>
      <w:r>
        <w:rPr/>
        <w:t xml:space="preserve">Basingstoke: Pan Macmillan Ltd.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Brown, A. (1998). </w:t>
      </w:r>
      <w:r>
        <w:rPr>
          <w:rStyle w:val="Emphasis"/>
        </w:rPr>
        <w:t xml:space="preserve">Organizational Culture, </w:t>
      </w:r>
      <w:r>
        <w:rPr/>
        <w:t xml:space="preserve">2 </w:t>
      </w:r>
      <w:r>
        <w:rPr>
          <w:position w:val="8"/>
          <w:sz w:val="19"/>
        </w:rPr>
        <w:t xml:space="preserve">nd </w:t>
      </w:r>
      <w:r>
        <w:rPr/>
        <w:t xml:space="preserve">Edition, Harlow: Pearson Education Ltd.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Burnes, B. (2009). </w:t>
      </w:r>
      <w:r>
        <w:rPr>
          <w:rStyle w:val="Emphasis"/>
        </w:rPr>
        <w:t xml:space="preserve">Managing Change </w:t>
      </w:r>
      <w:r>
        <w:rPr/>
        <w:t xml:space="preserve">, 5 </w:t>
      </w:r>
      <w:r>
        <w:rPr>
          <w:position w:val="8"/>
          <w:sz w:val="19"/>
        </w:rPr>
        <w:t xml:space="preserve">th </w:t>
      </w:r>
      <w:r>
        <w:rPr/>
        <w:t xml:space="preserve">Edition, Harlow: Pearson Education Ltd.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Cole, G. A., Kelly, P. (2011). </w:t>
      </w:r>
      <w:r>
        <w:rPr>
          <w:rStyle w:val="Emphasis"/>
        </w:rPr>
        <w:t xml:space="preserve">Management Theory and Practice, </w:t>
      </w:r>
      <w:r>
        <w:rPr/>
        <w:t xml:space="preserve">7 </w:t>
      </w:r>
      <w:r>
        <w:rPr>
          <w:position w:val="8"/>
          <w:sz w:val="19"/>
        </w:rPr>
        <w:t xml:space="preserve">th </w:t>
      </w:r>
      <w:r>
        <w:rPr/>
        <w:t xml:space="preserve">Edition, Andover: Cengage Learning EMEA.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Clegg, S., Kornberger, M., Pitsis, T. (2011). </w:t>
      </w:r>
      <w:r>
        <w:rPr>
          <w:rStyle w:val="Emphasis"/>
        </w:rPr>
        <w:t xml:space="preserve">Managing &amp; Organizations: An Introduction to the Theory &amp; Practice, </w:t>
      </w:r>
      <w:r>
        <w:rPr/>
        <w:t xml:space="preserve">3 </w:t>
      </w:r>
      <w:r>
        <w:rPr>
          <w:position w:val="8"/>
          <w:sz w:val="19"/>
        </w:rPr>
        <w:t xml:space="preserve">rd </w:t>
      </w:r>
      <w:r>
        <w:rPr/>
        <w:t xml:space="preserve">Edition,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London: Sage Publications Ltd.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Cunliffe, A. L. (2008). </w:t>
      </w:r>
      <w:r>
        <w:rPr>
          <w:rStyle w:val="Emphasis"/>
        </w:rPr>
        <w:t xml:space="preserve">Organization Theory </w:t>
      </w:r>
      <w:r>
        <w:rPr/>
        <w:t xml:space="preserve">, London: Sage Publications Ltd.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Fineman, S., Gabriel, Y., Sims, D. (2010). </w:t>
      </w:r>
      <w:r>
        <w:rPr>
          <w:rStyle w:val="Emphasis"/>
        </w:rPr>
        <w:t xml:space="preserve">Organizing &amp; Organizations, </w:t>
      </w:r>
      <w:r>
        <w:rPr/>
        <w:t xml:space="preserve">4 </w:t>
      </w:r>
      <w:r>
        <w:rPr>
          <w:position w:val="8"/>
          <w:sz w:val="19"/>
        </w:rPr>
        <w:t xml:space="preserve">th </w:t>
      </w:r>
      <w:r>
        <w:rPr/>
        <w:t xml:space="preserve">Edition, London: Sage Publications Ltd.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French, R., Rayner, C., Rees, G., Rumbles, S. (2008). </w:t>
      </w:r>
      <w:r>
        <w:rPr>
          <w:rStyle w:val="Emphasis"/>
        </w:rPr>
        <w:t xml:space="preserve">Organizational Behaviour, </w:t>
      </w:r>
      <w:r>
        <w:rPr/>
        <w:t xml:space="preserve">Chichester: John Wiley &amp; Sons Ltd.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Hayes, J. (2010). </w:t>
      </w:r>
      <w:r>
        <w:rPr>
          <w:rStyle w:val="Emphasis"/>
        </w:rPr>
        <w:t xml:space="preserve">The Theory and Practice of Change Management, </w:t>
      </w:r>
      <w:r>
        <w:rPr/>
        <w:t xml:space="preserve">3 </w:t>
      </w:r>
      <w:r>
        <w:rPr>
          <w:position w:val="8"/>
          <w:sz w:val="19"/>
        </w:rPr>
        <w:t xml:space="preserve">rd </w:t>
      </w:r>
      <w:r>
        <w:rPr/>
        <w:t xml:space="preserve">Edition, Basingstoke: Palgrave Macmillan Ltd.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Henry, A. E. (2011). </w:t>
      </w:r>
      <w:r>
        <w:rPr>
          <w:rStyle w:val="Emphasis"/>
        </w:rPr>
        <w:t xml:space="preserve">Understanding Strategic Management, </w:t>
      </w:r>
      <w:r>
        <w:rPr/>
        <w:t xml:space="preserve">2 </w:t>
      </w:r>
      <w:r>
        <w:rPr>
          <w:position w:val="8"/>
          <w:sz w:val="19"/>
        </w:rPr>
        <w:t xml:space="preserve">nd </w:t>
      </w:r>
      <w:r>
        <w:rPr/>
        <w:t xml:space="preserve">Edition, Oxford: Oxford University Press.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Johnson, G., Whittington, R., Scholes, K. (2011). </w:t>
      </w:r>
      <w:r>
        <w:rPr>
          <w:rStyle w:val="Emphasis"/>
        </w:rPr>
        <w:t xml:space="preserve">Exploring Strategy </w:t>
      </w:r>
      <w:r>
        <w:rPr/>
        <w:t xml:space="preserve">, 9 </w:t>
      </w:r>
      <w:r>
        <w:rPr>
          <w:position w:val="8"/>
          <w:sz w:val="19"/>
        </w:rPr>
        <w:t xml:space="preserve">th </w:t>
      </w:r>
      <w:r>
        <w:rPr/>
        <w:t xml:space="preserve">Edition, Harlow: Pearson Education Ltd.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Kakabadse, A., Ludlow R., Vinnicombe, S. (1988). </w:t>
      </w:r>
      <w:r>
        <w:rPr>
          <w:rStyle w:val="Emphasis"/>
        </w:rPr>
        <w:t xml:space="preserve">Working in Organisations, </w:t>
      </w:r>
      <w:r>
        <w:rPr/>
        <w:t xml:space="preserve">Aldershot: Penguin.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Linstead, S., Fulop, L., Lilley, S. (2009). </w:t>
      </w:r>
      <w:r>
        <w:rPr>
          <w:rStyle w:val="Emphasis"/>
        </w:rPr>
        <w:t xml:space="preserve">Management &amp; Organization: A Critical Text, </w:t>
      </w:r>
      <w:r>
        <w:rPr/>
        <w:t xml:space="preserve">2 </w:t>
      </w:r>
      <w:r>
        <w:rPr>
          <w:position w:val="8"/>
          <w:sz w:val="19"/>
        </w:rPr>
        <w:t xml:space="preserve">nd </w:t>
      </w:r>
      <w:r>
        <w:rPr/>
        <w:t xml:space="preserve">Edition, Basingstoke: Palgrave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Macmillan.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Morgan, G. (2006). Images of Organization, London: Sage Publications Ltd,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Mullins, L. J. (2010). </w:t>
      </w:r>
      <w:r>
        <w:rPr>
          <w:rStyle w:val="Emphasis"/>
        </w:rPr>
        <w:t xml:space="preserve">Management &amp; Organisational Behaviour, </w:t>
      </w:r>
      <w:r>
        <w:rPr/>
        <w:t xml:space="preserve">9 </w:t>
      </w:r>
      <w:r>
        <w:rPr>
          <w:position w:val="8"/>
          <w:sz w:val="19"/>
        </w:rPr>
        <w:t xml:space="preserve">th </w:t>
      </w:r>
      <w:r>
        <w:rPr/>
        <w:t xml:space="preserve">Edition, Harlow: Pearson Education Ltd.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Nadler, D. A., Tushman, M. L. (1997). </w:t>
      </w:r>
      <w:r>
        <w:rPr>
          <w:rStyle w:val="Emphasis"/>
        </w:rPr>
        <w:t xml:space="preserve">Competing by Design: The Power of Organizational Architecture, </w:t>
      </w:r>
      <w:r>
        <w:rPr/>
        <w:t xml:space="preserve">New York: Oxford University Press Inc.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Peters, T. J., Waterman, R. H. (1982). </w:t>
      </w:r>
      <w:r>
        <w:rPr>
          <w:rStyle w:val="Emphasis"/>
        </w:rPr>
        <w:t xml:space="preserve">In Search of Excellence: Lessons from America’s Best Run Companies, </w:t>
      </w:r>
      <w:r>
        <w:rPr/>
        <w:t xml:space="preserve">New York: Harper Row Inc.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Pettigrew, A. M., Fenton, E. M. (2000). </w:t>
      </w:r>
      <w:r>
        <w:rPr>
          <w:rStyle w:val="Emphasis"/>
        </w:rPr>
        <w:t xml:space="preserve">The Innovating Organization </w:t>
      </w:r>
      <w:r>
        <w:rPr/>
        <w:t xml:space="preserve">, London: Sage Publications Ltd.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Schein, E. H. (2010). </w:t>
      </w:r>
      <w:r>
        <w:rPr>
          <w:rStyle w:val="Emphasis"/>
        </w:rPr>
        <w:t xml:space="preserve">Organisational Culture and Leadership, </w:t>
      </w:r>
      <w:r>
        <w:rPr/>
        <w:t xml:space="preserve">4 </w:t>
      </w:r>
      <w:r>
        <w:rPr>
          <w:position w:val="8"/>
          <w:sz w:val="19"/>
        </w:rPr>
        <w:t xml:space="preserve">th </w:t>
      </w:r>
      <w:r>
        <w:rPr/>
        <w:t xml:space="preserve">Edition, San Francisco: John Wiley &amp; Sons Inc.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Stacey, R. D. (2011). </w:t>
      </w:r>
      <w:r>
        <w:rPr>
          <w:rStyle w:val="Emphasis"/>
        </w:rPr>
        <w:t xml:space="preserve">Strategic Management and Organisational Dynamics: The challenge of complexity to ways of thinking about organisations </w:t>
      </w:r>
      <w:r>
        <w:rPr/>
        <w:t xml:space="preserve">, 6 </w:t>
      </w:r>
      <w:r>
        <w:rPr>
          <w:position w:val="8"/>
          <w:sz w:val="19"/>
        </w:rPr>
        <w:t xml:space="preserve">th </w:t>
      </w:r>
      <w:r>
        <w:rPr/>
        <w:t xml:space="preserve">Edition, Harlow: Pearson Education Ltd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Stewart, G. L., Manz, C. C., Sims, H. P. (1999). </w:t>
      </w:r>
      <w:r>
        <w:rPr>
          <w:rStyle w:val="Emphasis"/>
        </w:rPr>
        <w:t xml:space="preserve">Team Work and Group Dynamics, </w:t>
      </w:r>
      <w:r>
        <w:rPr/>
        <w:t xml:space="preserve">New York: John Wiley &amp; Sons Inc.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Wall, S., Minocha, S., Rees, B. (2010). </w:t>
      </w:r>
      <w:r>
        <w:rPr>
          <w:rStyle w:val="Emphasis"/>
        </w:rPr>
        <w:t xml:space="preserve">International Business, </w:t>
      </w:r>
      <w:r>
        <w:rPr/>
        <w:t xml:space="preserve">3 </w:t>
      </w:r>
      <w:r>
        <w:rPr>
          <w:position w:val="8"/>
          <w:sz w:val="19"/>
        </w:rPr>
        <w:t xml:space="preserve">rd </w:t>
      </w:r>
      <w:r>
        <w:rPr/>
        <w:t xml:space="preserve">Edition, Harlow: Pearson Education Ltd.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APPENDIX 1 </w:t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MODELS AND ASPECTS OF ORGANISATIONAL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https://assignbuster.com/compare-and-contrast-different-organisational-structures-and-cultures/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Compare and contrast different organisat...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5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6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7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8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9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5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6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7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8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9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5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6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7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8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9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5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6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7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8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9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5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5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5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5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5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  <w:style w:type="character" w:styleId="Emphasis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mpare-and-contrast-different-organisational-structures-and-cultur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Compare and contrast different organisational structures and cultures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Compare and contrast different organisational structures and cultures</dc:title>
  <dc:subject>Others;</dc:subject>
  <dc:creator>AssignBuster</dc:creator>
  <cp:keywords/>
  <dc:description>Organisational structure should be driven by corporate strategy and the resulting objectives and tasks in order to facilitate the delivery of: Economi...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