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"https://assignbuster.com/civil-engineering-8516/"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Civil engineering 8516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do I want to be a civil engineer? Until recently, I did not know the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this question myself. I was lost when choosing a career. Then, I read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engineering, an occupation involving the construction of buildings, roads,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bridges. As I looked farther into civil engineering, I liked many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aspects involved with the career. Although the education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difficult, I have determined that civil engineering is the career that I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pursue. What is civil engineering? This career can not be defined using just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words. The many obstacles that civil engineers must overcome cover a vast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of responsibilities. “ Civil engineers conceive, plan, construct,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operate facilities that meet basic human needs and reach out toward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realization of society’s most noble goals” (Auburn 106). Civil engineers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solve real world problems with the combination of applying mathematics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sciences (Hagerty and Heer 2-3). Upon deciding to pursue a career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engineering, I must have many attributes that help me decide for myself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right for this career. Probable civil engineers can be found occupying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childhood time with mechanical toys and structural sets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toys. These people will get enjoyment from planning, designing,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constructing works or facilities. They also have the ability to see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use of nature has made our civilization today possible and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 to want to improve it (Golze 41). As a child building blocks filled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toy chest, and erector sets filled my playroom. I loved the challenge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things and making things work. A young passion for the work of a civil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 leads me to believe I could succeed in this field. The education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engineer deals mainly with math and natural sciences. The first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semesters of curriculum required, which I will take at Northeast Alabama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College, are the basics such as Calculus I - IV, differential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equations, statistics, English, history, literature, speech, chemistry,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physics (Northeast 40). After completion of the requirements at Northeast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Alabama Community College, I plan to attend Auburn University. “ Auburn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University’s institutional mission is to prepare students for the 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of civil engineering” (Auburn 106). When beginning my studies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Auburn University, I will be required to take classes that go even deeper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civil engineering. Classes such as hydraulics, statics, and water treatment,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give an engineer a base to help solve problems in real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situations (Auburn 106). By taking classes such as these, I will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to face any problems encountered on the job. At many schools,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able to study and gain work experience at the same time through cooperative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programs. These programs allow students to get a first-hand look at experiences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to the job while still pursuing their education in that career.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 relationship between the school and the industry is important because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to educate the student (Hagerty and Heer 47-50). After completing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at Northeast Alabama Community College, I plan to attend Auburn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and enter its cooperative program and engineering school. I hope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knowledge I will gain from both institutions will lead me into a successful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as an engineer. Civil engineers use their knowledge of material science,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theory, and economics to devise, construct, and maintain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surroundings. The work duties depend on many different areas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specialization in engineering. A structural engineer, who is concerned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loads to which the structure is exposed, must calculate the maximum load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can hold. On the other hand, a public works engineer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anticipate and be responsive to social needs. A company will start a young,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inexperienced engineer out with few responsibilities. As the engineer gains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experience, he or she will also gain additional responsibilities (Hagerty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Heer 89). The practice of civil engineering pays the lowest salary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fields. However, over the past few years, civil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graduates have seen a 2. 7 % increase in their starting salaries. The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starting salary, according to an article in the Memphis Business Journal,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$30, 618 dollars (Scott 4). Those who pursue a career in civil engineering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make their decision based on salary. Instead, they derive satisfaction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good done by helping meet the social and economic needs of the people (Hagerty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Heer 88). Aiding the public’s most common needs is what interests 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most. The task of creating a more efficient and safer way of producing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transporting water to an ever-increasing population is just one of the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to solve as a civil engineer. One of hardest decisions I made in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choosing civil engineering as a career was the acceptance of earning a 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salary. However, I could not place a numerical value on the satisfaction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this career will bring me. There are many different specialties involved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civil engineering that need to be considered when choosing this career.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these specialties are transportation engineering, structural building,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water resource management. A closer look into all of the fields lead 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conclusion of specializing in water resource management. This occupation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with the safe and adequate transportation of water to the public.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Currently, I am employed by the Waterworks Board of Section and Dutton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laborer. On the other hand, I would love to delve farther into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aspects of water resource management. In his 1966 essay on civil engineering,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Eliassen predicted “ the field of water resource management will be great”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(92). Eliassen’s statement has been proven factual and the many problems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arise in the future offers great job security. One of the task may involve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a sufficient amount of clean, healthy water to an ever-growing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population. Solving these problems will take people who have specialized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economics, statistics, political science, system analysis, and management.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predictions could be made about the future of engineering students? In his 1969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book, Beakley predicted that employment would be no problem and that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engineers would be needed than colleges could supply (25). However, Scott’s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 article in the Memphis Business Journal states that employment outlook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as promising as it was 15 to 25 years ago. Still, engineers will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hungry for work. Many feel that they will be able to find jobs. Enrollments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of engineering across the country have dropped, but as jobs and salaries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increase, so will students enrolling with hopes to make better lives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(Scott 1-4). Advancement is almost certain as a young engineer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develops his or her skills and as the employer gains confidence in his or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ability. Some civil engineers might stay with a company their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lives. In contrast, others could choose to move around looking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advancements. Upon the retirement, replacement, and advancement of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engineers, the younger engineers will have the chance to slowly 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way up the corporate ladder. In any circumstance, an ambitious, young,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qualified engineer should seek advancements both personally and professionally (Hagerty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Heer 129). Why would I want to be a civil engineer? The desire of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challenges, the longing to help the overall public, and the need to do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with my life are three main reasons that I want to be a civil engineer.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extensive research, I have concluded that civil engineering is an ideal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for me. I believe that I have the personal attributes and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to be a civil engineer. I also believe that I possess the work habits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drive to be a successful engineer. This is why I have chosen to pursue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career.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Auburn University 1999-2000 Undergraduate and Graduate Bulletin. Auburn, 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1997. Beakley, George C., and H. W. Leach. Careers in Engineering and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Macmillan, 1969. Eliassen, Rolf. “ Civil Engineering.” Listen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in Engineering. Ed. Albert Love and James Saxon Childress. Atlanta: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Tupper, 1966. Golze, Alfred R. Your Future in Civil Engineering.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Richards, 1965. Hagerty, D. Joseph, and John E. Heer, Jr. Opportunities in Civil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Careers. Skokie: VGM, 1977. Northeast Alabama Community College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1998-1999 Catalog. Rainsville, AL, 1998. Scott, Jonathan. “ The Ups and Downs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Engineering.” Memphis Business Journal 17(12 Feb. 1996): 41-2. Electric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16 Nov. 1999.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https://assignbuster.com/civil-engineering-8516/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Civil engineering 8516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Civil engineering 8516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 8516</dc:title>
  <dc:subject>Engineering;</dc:subject>
  <dc:creator>AssignBuster</dc:creator>
  <cp:keywords/>
  <dc:description>I believe that I have the personal attributes and intelligence required to be a civil engineer.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