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Propaganda in the online free speech campaign 13717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Propaganda in the Online Free Speech Campaign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Propaganda and Mass Communication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July 1, 1996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February 1996, President Bill Clinton signed into law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Telecommunications Act of 1996, the first revision of our country’s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communications laws in 62 years. This historic event has been greeted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primarily positive responses by most people and companies. Most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Telecommunications act sets out to transform the television, telephone,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related industries by lowering regulatory barriers, and creating law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corresponds with the current technology of today and tomorrow. One part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Telecommunications act, however, is designed to create regulatory barriers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within computer networks, and this has not been greeted with admirable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commentary. This one part is called the Communications Decency Act (CDA),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has been challenged in court from the moment it was passed into law. Many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opponents of the CDA have taken their messages to the Internet in order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gain support for their cause, and a small number of these organizations claim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fight as their only cause. Some of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organizations are broad based civil liberties groups, some fight for freedom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 based on the first amendment, and other groups favor the lowering of laws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involving the use of encrypted data on computers. All of these groups, however,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speak out for free speech on the Internet, and all of these groups have utilized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Internet to spread propaganda to further this common cause of online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 and opposition to the CDA.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Context in which the propaganda occurs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Five years ago, most people had never heard of the Internet, but today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is a term familiar to most people even if they are not exactly sure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what the Internet is. Along with the concept of the Internet, it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widely known that pornography and other adult related materials seem to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readily available on the Internet, and this seems to be a problem with most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people. Indeed, it does not take long for even a novice Internet user to search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out adult materials such as photographs, short movies, text based stories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live discussions, chat rooms, sexual aide advertisements, sound files, and even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live nude video. The completely novel and sudden appearance of the widely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accessible Internet combined with the previously existing issues associated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adult materials has caused a great debate around the world about what should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done. The major concern is that children will gain access to materials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should be reserved only for adults. Additionally, there is concern that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is being used for illegal activities such as child pornography.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response to the concerns of many people, the government enacted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Communications Decency Act which attempts to curtail these problems by defining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what speech is unacceptable online and setting guidelines for fines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prosecution of people or businesses found guilty of breaking this law. While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goal of keeping children from gaining access to pornography is a noble one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that few would challenge, the problem is that the CDA has opened a can of worms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for the computer world. Proponents of the CDA claim that the CDA is necessary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the Internet is so huge that the government is needed to help curb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interaction of adult materials and children. Opponents of the CDA claim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wording of the CDA is so vague that, for example, an online discussion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abortion would be illegal under the new law, and our first amendment rights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would therefore be pulled out from under us. Opponents also argue that Internet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censorship should be done at home by parents, not by the government, and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things such as child pornography are illegal anyway, so there is no need to re-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state this in a new law. At this point, the battle lines have been drawn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like everything else in society, everyone is headed into the courtroom to debate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out. While this happens, the propagandists have set up shop on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terms of a debate about the first amendment and the restriction of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speech, this current battle is nothing new. The debate over free speech has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been going on for as long as people have been around, and in America many great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court cases have been fought over free speech. The Internet’s new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adolescent status does not exclude it from problems. Just as all other forms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mass communication have been tested in the realms of free speech and propaganda,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 will the 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Identity of the propagandists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scores of online groups that work to promote free speech on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Internet, but there are a few who stand out because of the scope of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activities, their large presence on the Internet, and their apparently large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numbers of supporters. The Electronic Frontier Foundation (EFF) is today one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most visual online players in the fight against the CDA, but was established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only in 1990 as a non-profit organization before the Internet started to gain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its status as a daily part of our lives. Mitchell D. Kapor, founder of Lotus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Development Corporation, along with his colleague John Perry Barlow, established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EFF to “ address social and legal issues arising from the impact on society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increasingly pervasive use of computers as a means of communication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 distribution.” In addition, the EFF also notes that it “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support litigation in the public interest to preserve, protect and extend First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Amendment rights within the realm of computing and telecommunications technology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.” Also in the press release that announced the formation of the EFF, Kapor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said, “ It is becoming increasingly obvious that the rate of technology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advancement in communications is far outpacing the establishment of appropriate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cultural, legal and political frameworks to handle the issues that are arising.”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Clearly, the EFF is very up-front and open about its belief that the American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legal system is currently not equipped to handle the daily reliance and use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in society, and that the EFF will facilitate in handling problems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area of litigation and computers. Initial funding of the EFF was provided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part by a private contribution from Steve Wozniak, the co-founder of Apple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Computer, and since then contributions have come from industry giants such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AT&amp;T, Microsoft, Netscape Communications, Apple Computer, IBM, Ziff-Davis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Publishing, Sun Microsystems, and the Newspaper Association of America. It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likely that these companies see the need for assistance when the computer world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collides with the world of law, and also see the EFF as one way for the rights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computer industry and its customers to be upheld. A second player in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area of online free speech protection is the Center for Democracy and Technology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(CDT). The CDT, founded in 1994, is less up-front about their history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funding, but states that its mission is to, “ develop public policies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preserve and advance democratic values and constitutional civil liberties on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and other interactive communications media.” Like the EFF, the CDT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located in Washington, DC, and is a non-profit group funded by, according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1996 annual report, “ individuals, foundations, and a broad cross section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 and communications industry.” A third major player in the online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 movement is The Citizens Internet Empowerment Coalition (CIEC, pronounced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seek”). This is the group who filed the original lawsuit against the US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Department of Justice and Attorney General Janet Reno to overturn the CDA based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on, in part, the use of the word “ indecent”. The plaintiffs in this lawsuit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very diverse group, and include many who are also cited as contributors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EFF. Some of these plaintiffs include the American Booksellers Association,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Freedom to Read Foundation, Apple Computer, Microsoft, America Online,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Society of Professional Journalists, and Wired magazine. In their appeal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gain new members, CIEC states that they are, “ a coalition of Internet users,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businesses, non-profit organizations and civil liberties advocates formed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challenge the constitutionality of the Communications Decency Act because they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believe it violates their free speech rights and condemns the Internet to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future of burdensome censorship and government intrusion.” Like the CDT, CIEC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does not directly state what organizations support their cause or how much money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changing hands, but based on the companies supporting the lawsuit filed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CIEC, it is almost certain that the same computer and publishing related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companies are paying for CIEC’s existence. Finally, unlike other groups which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activists for several causes, CIEC has the one and only mission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challenging the CDA and does not claim to have any other purpose.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Ideology and purpose behind the campaign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are several interrelated reasons motivating the online free speech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movement. The most visual, and therefore one of the most obvious, reasons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online presence of the free speech movement is to sign up new supporters.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Current technology of the Internet is ideal for gathering information from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people without inconveniencing them. While exploring the Internet in the privacy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one’s own home, it takes only seconds to type in your name, address,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information so that it can be sent to the headquarters of an organization.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When compared to the traditional process of walking into a traditional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storefront, talking with a human, and then writing out your membership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 on paper, this new electronic method is superior. A person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become an online free speech supporter at 2am while sitting in his or 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underwear and eating leftovers while sitting at home without having to worry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talking to a pushy recruiter. Because of this ease of gathering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information, it is possible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 organization to quickly recruit large numbers of members. Also, in terms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demographics of the members, the mere fact that they are signing up online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generates a certain, desirable demographic group of people. Even though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computers are becoming easier to use every day, the majority of Internet users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educated and tend to have higher incomes than the average. At the head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CIEC’s page where new members are encouraged to sign up, there is a large banner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proclaiming, “ Over 47, 000 Individual Internet Users Have Joined as of June 17,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1996!”. This particular technique of announcing the number of new recruits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popular among various online organizations who recruit new members because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lets the user know that he is not alone. The user will see the large number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know that he or she will be part of a large group of supporters and therefore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feel safe about signing up with the cause. Once an individual gets “ in the door”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an online free speech website, he or she is encouraged to become a member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supporter, but why are the supporters needed? I believe that when presented in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legal setting, these large membership lists can be used to demonstrate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numerous people do exist who are in favor of the online free speech campaign.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Just as people vote for laws or politicians, membership lists demonstrate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people have “ voted” for this cause. While a membership list is not quite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powerful as an election, it does show that real “ everyday” people support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cause. When the online free speech campaign takes the CDA case to the Supreme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Court, it will be armed with long lists of people who support what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organizations are trying to do, and the knowledge of all of the supporters could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 just enough to tilt the judges’ decision in the right direction. Another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purpose behind the online free speech campaigns is to attract more businesses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effort. When, for example, a software company who advertises on the 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proclaims to be a supporter of the movement, then the movement gets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advertising. When the names of computer companies such as Microsoft and Apple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mentioned in the introductory and sign up information, other companies might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feel the urge to join because of the “ me too” effect in which the smaller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companies look up to the bigger companies and might tend to adopt the policies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giants. For example, if YYZ Software knows that Microsoft is supporting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free speech online movement, YYZ might feel important if it supports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cause too. While the number company owners or managers browsing a site will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much smaller than the number of individual people looking at the same site,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idea of throwing around the name of famous companies is an attempt to attract 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least some supporters. Even though only a small number of supporters could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gained through this channel, it is still a channel, and therefore important no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matter how small. Also, if this method happens to bring a large company into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group, then the organization could gain great financial support. While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likely that all the Netscapes and IBMs of the world are already aware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online free speech movement, new companies and new fortunes are made frequently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fast moving world of the computer industry, so an unknown company today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could be a key player tomorrow. It is, therefore, important for the online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 movement to be constantly recruiting new companies, because the need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large financial backers never ends, and you never know when a mom and pop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operation today will be the next Microsoft tomorrow.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Another motivation behind the campaign is the protection of businesses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their interests. For example, a new online magazine for scientists in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biomedical field is being formed, and the company behind the venture, Current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Science, is investing between $7. 5 and $9 million in the project (Rothstein).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money like this at risk, it is obvious that freedom of speech must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secured in order for ventures like this to work. Finally, the ultimate goal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all groups is the repeal of the CDA, but the deletion of the CDA does not mean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end of free speech problems on the Internet, so these groups will always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exist in some form or another. Just as there is an ongoing debate about what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books are appropriate for who, there will always be a debate about what Internet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content is appropriate for who. Add to this the global aspect of the Internet,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the scope and complexity of the issue can be envisioned.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Target audience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clever, or perhaps just convenient aspect about online free speech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propaganda is that the propaganda is located at the very same spot that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debate is about. In other words, if you want to promote free speech, go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where the speech is taking place- the Internet. By promoting propaganda online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online free speech, you are directly targeting the audience you want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target. People who do not utilize the Internet will be less interested than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those who do, so it makes sense to locate your campaign on the Internet, where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people there will naturally be more concerned about computer censorship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issues. An added bonus of the Internet is its relatively low cost compared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traditional media outlets such as print or radio, so not only are these groups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promoting their causes almost directly to the people they want to reach, they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doing it at a very low cost compared with more traditional methods. On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hand, these online free speech organizations have little, if any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propaganda outside of the Internet, so they are therefore not reaching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maximum number of possible people. While they all maintain traditional offices,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phone numbers, postal mailing addresses, and fax numbers, they are virtually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unknown by the populace outside of the Internet. While purchasing print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 advertisements might not be as direct and monetarily efficient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utilizing the Internet to promote propaganda, those traditional methods would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help get the word out to the largest number of people.. Just as all other forms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mass media have been utilized for the spread of propaganda, so will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Media utilization techniques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section is by far the most interesting because it deals primarily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the actual examples and techniques of propaganda used by the online free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speech movement. While the propaganda of these groups is primarily limited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electronic realm of the Internet, it is important to remember that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is itself a multimedia tool. Unlike newspaper, for example,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can convey words, pictures, sound, and moving video. As an added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dimension, these forms can vary in unlimited colors, intensities, qualities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quantities so that the viewer does not always know what to expect.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important propagandistic idea of utilizing all available channels to maximize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effect of propaganda is certainly at use here.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My first involvement with the online free speech movement, and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reason why I decided to investigate this topic, was the Blue Ribbon Campaign.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Almost a year ago, I began to notice the occurrence of the same blue ribbon icon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 many different Internet web locations and homepages. These icons are similar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the red AIDS awareness ribbon in terms of their appearance and function,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actual size of the icon in most locations is typically only about 8 mm high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by 25 wide. Of course this size depends on several computer specific variables,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but the point is that the Blue Ribbon Campaign icon is small so that it appears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quickly without taking much transfer time. The people behind the Blue Ribbon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icon knew that if they created a large space and time hogging image, that people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would become frustrated with the lethargic image and fail to gain respect for it.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However, in reality, this small icon is tiny and unobtrusive so that its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appearance on a web page is not bothersome.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idea of using a blue ribbon is smart because of the association with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AIDS red ribbon campaign. While people have different opinions about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homosexuality, most people, if not all, agree that aids must be stopped. Using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logic, it makes sense to utilize this almost universal appeal of the red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ribbon by the creation of a blue ribbon. Additionally, the red ribbon icon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very well established and is widely recognized, so once again, the adoption of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similar blue ribbon icon is smart.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genius of the Internet’s world wide web is the use of hyperlinks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hypertext. Hypertext is the system of allowing the reader to click on something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be instantly transported to another location that relates to what he or she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clicked on. Every time a Blue Ribbon Campaign icon exists on the world wide web,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contains the Internet homepage address of the Electronic Frontier Foundation,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of the key players in the online free speech movement. Therefore,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clicking on the Blue Ribbon icon, the reader is instantly transferred to EFF’s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homepage. When compared again to the AIDS red ribbon movement, the advantage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Internet system are obvious. When one sees a person wearing an AIDS red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ribbon, he or she can not automatically and instantaneously receive information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AIDS. The person would have to ask the red ribbon wearer for a phone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number or address where AIDS information could be found. With the Blue Ribbon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Campaign, however, the information is instant, and it fits right in with today’s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fast moving society. A person can see the Blue Ribbon icon, and can immediately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see what it means. There is no time for the person to lose interest due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making a phone call or waiting for a postal letter to be delivered.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Therefore on a daily basis I was seeing the Blue Ribbon Campaign icons,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several times I clicked on those icons in order to gain more information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this symbol that kept popping up all over the place. If, on a particular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day, I was not in the mood to learn about the EFF, I could easily go back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what I was doing before I clicked on the blue ribbon icon. However, since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icon kept appearing at various web sites, there were times when I did feel like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exploring this interesting phenomenon further, and because the blue ribbon icon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was easy to run across, it was easy for me to enter the EFF and see what they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had to offer.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EFF’s homepages do contain a brief history of the organization, but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is no information about the actual origin of the Blue Ribbon Campaign.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According to electronic mail I received from Dennis Derryberry at the EFF after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querying about the origin of the Blue Ribbon Campaign: The Blue Ribbon Campaign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does not belong to any specific group; it is shared by all groups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individuals who value and support free speech online. I believe the idea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originally was sparked by a woman who has been helping us with membership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functions, but amid all the expansion of the campaign, we kind of forgot where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really came from. I guess that’s just the spirit of a campaign for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benefit of the many. (Derryberry) Even if the Blue Ribbon Campaign does not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belong to any one group, it was originated by the EFF and all of the blue ribbon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icons point back to the EFF.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One of the first options of things to do when one first sees the EFF’s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opening page is to join the EFF, the Blue Ribbon Campaign, or both.. Joining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Blue Ribbon Campaign is simple, and basically involves just giving them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small amount of personal information and then copying one of several blue ribbon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icons to be used on your web site. There are many, many different blue ribbons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available of all different sizes and compositions, but they all revolve around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basic blue ribbon idea. If a user is not fully pleased with the online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selection if available icons, there is an option to receive information about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many others that are available. Finally, it is also possible to create your own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blue ribbon icon and allow the EFF to give it away to be used for the same cause.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entire emphasis on the graphic image of the campaign is a smart move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people’s interest is aroused by images more than words. If the words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“ </w:t>
      </w:r>
      <w:r>
        <w:rPr/>
        <w:t xml:space="preserve">Blue Ribbon Campaign” were seen everywhere, the impact would be less dramatic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than the colored image of the blue ribbon that accompanies these words. Even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though the doorway to the EFF is graphic based, the bulk of the EFF’s web site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contains document after document of textual information that all relates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CDA and freedom of speech. Also located here is the entire text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Telecommunications Act of 1996, including all text of the CDA. Internet users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who click on the blue ribbon icon will be taken directly to the part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EFF’s website that deals with the Blue Ribbon Campaign. Because the Blue Ribbon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Campaign is not the only cause the EFF supports, there is of course much more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EFF’s website than just this. Some of the sections of the EFF’s homepage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are: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Blue Ribbon Campaign section on the EFF’s homepage is set apart from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other areas by use of the traditional blue ribbon icon. This section begins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a link to the newest information about the CDA, and then goes on to list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links to several things including introductory information about the campaign,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federal, state, and local information, an archive of past information, examples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Internet sites that could be banned under the CDA, activism information,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finally a “ Skeptical?” link to a page that tries to convince skeptics about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believing the EFF’s cause.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About EFF is the first thing that new visitors to the site will want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read. This contains a brief history of the organization and answers most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questions people might have. This area also goes into the beliefs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motivations behind the EFF.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Action Alerts is a list of current events that the EFF is currently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monitoring. For example, one of the most recent action alerts deals with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latest decision on the CDA. This section also encourages people to take action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the Blue Ribbon Campaign and provides a list of various ways to help. At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top of the list there is a disclaimer about civil disobedience being “ at least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nominally illegal”. Some of the suggested activities include: supporting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28th amendment to the U. S. Constitution to extend First Amendment rights to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Internet, attend rallies, wear T-shirts that promote free speech online, put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real blue ribbon pin on your backpack if you are a student, etc.. This section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also contains a list of previous example of protest and demonstration of CDA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opposition, so show that people have actually gone out to stand up for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things that are promoted on this site.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Guide to the Internet is a document that helps acquaint novices with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Internet in general, and does not contain any EFF or free speech related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specific material. While this seems pretty innocent, its purpose here is a bit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deeper. If more people can become more familiar with the Internet, then more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people will use the Internet and therefore hopefully become interested in online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free speech.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Archive index is an essential tool on the EFF website because of the large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number of different documents available here. This is a searchable index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aides users in finding specific information contained in the EFF pages.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example, if you wanted to see if the word “ pornography” occurred in the CDA, you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could search for it.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Newsletter is a section that contains the current and past newsletters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EFF. These newsletters are updates about things the EFF is currently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involved with. I think that although much of the information contained in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newsletters is redundant in that it can be found elsewhere on the site, there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two reasons for this. First, the newsletter format is one that everyone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familiar with. If a person is new to the EFF site and sees the “ newsletter”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section, he or she will automatically have a general idea how information will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 presented in this format, and it will therefore be easier and more welcoming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read than other types of information. Secondly, the newsletter is important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because it is repeated information. One key aspect of propaganda is repetition,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 the duplication of certain information in the newsletter accomplishes that.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Calendar is a listing of future events and dates that are important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EFF. Many of the listings here are protest rallies and schedule speeches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look good when many people attend. This provides a consolidated listing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dates that is easy to access, without having to search all over the site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things. Also, the information here is available for download so that it can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put into a person’s personal time management software on his or her own computer.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gives the EFF an indirect link to remind you where to go and when.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Job openings provides information about applying to the EFF for a job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the EFF.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Merchandise lets members and nonmembers purchase T-shirts and metal Blue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Ribbon Campaign pins to help spread the word.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Awards gives a list of the 19 awards won by the EFF for various things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such as “ Best of the Web” and “ Top 250 Lycos Sites”. The display of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awards legitimizes the organization and shows to others that many people are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visiting this site.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Staff Homepages at first seems somewhat boring, but this section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actually a list of the staff, in rank order, and a short description of what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each person does at the EFF. Clicking on the person’s name takes you to their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homepage. This display of information once again reinforces the idea of white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propaganda that the EFF uses.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Miscellaneous contains a sponsors list, other publications of interest,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EFF related images, sounds, and animations.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 second example of online free speech propaganda on the Internet is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homepage promoting the lawsuit filed by The Citizens Internet Empowerment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Coalition (CIEC, “ seek”) against the U. S. Department of Justice and Attorney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General Janet Reno. This page is designed to look like a 1700’s handbill 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poster and to arouse emotions of patriotism and fighting for one’s country. It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would be difficult for an American to view this document and not be reminded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how we fought for our freedom from the English. Icons of patriots shouting out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loud, canons and American flags, and pictorial representations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Constitution all arouse emotions of fighting for what is right. This page also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contains an 4 minute audio clip that is available for download. This audio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Judith Krug of the American Libraries Association speaking about the censorship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libraries. The reader has to only click on the icon and the audio will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transferred to his or her computer and the user listens to the audio as it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transmitted. Aside from these audio and visual messages, this site 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similar to the EFF’s in that it contains lots of information and links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related anti-CDA sites.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Another website that utilizes propaganda is operated by the Center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Democracy and Technology (CDT). This site is one of many that utilizes 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animated “ Free Speech” icon that displays fireworks exploding in the air. Like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other examples, this too is very patriotic. Also like other sites, the CDT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displays various Internet awards they have won, as well as the number of people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they have signed up who support the lawsuit against the CDA.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Counter propaganda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While there are groups and people who favor the CDA, there is very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little propaganda promoting these beliefs. Part of the reason for this is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whole debate over the CDA seems to be a very nonpartisan issue in terms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Republicans and Democrats. If this had been a partisan issue, there would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certainly be propaganda on both sides. The main reason that little counter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propaganda exists is that the CDA is the law, so people who are for it have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already been appeased to a certain extent. The anti-CDA groups are protesting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using propaganda because the CDA is the law, and they want it changed.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with many things in life, it is more common to hear complaints from people who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are not satisfied than from people who are ple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https://assignbuster.com/propaganda-in-the-online-free-speech-campaign-13717/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Propaganda in the online free speech cam...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propaganda-in-the-online-free-speech-campaign-1371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Propaganda in the online free speech campaign 13717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Propaganda in the online free speech campaign 13717</dc:title>
  <dc:subject>Others;</dc:subject>
  <dc:creator>AssignBuster</dc:creator>
  <cp:keywords/>
  <dc:description>Proponents of the CDA claim that the CDA is necessary because the Internet is so huge that the government is needed to help curb the interaction of ad...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