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Reaction</w:t>
        </w:r>
      </w:hyperlink>
      <w:bookmarkEnd w:id="0"/>
    </w:p>
    <w:p>
      <w:r>
        <w:br w:type="page"/>
      </w:r>
    </w:p>
    <w:p>
      <w:pPr>
        <w:pStyle w:val="TextBody"/>
        <w:bidi w:val="0"/>
        <w:spacing w:before="0" w:after="283"/>
        <w:jc w:val="start"/>
        <w:rPr/>
      </w:pPr>
      <w:r>
        <w:rPr/>
        <w:t xml:space="preserve">Reaction Paper on David Cole Interviews Dr. Franciszek Piper David Cole Interviews about Auschwitz and its gas chambers are quite informative. According to my perception, the gas chambers have holes that are indicative of the fact that these holes were employed for discharging the gas Zyklon B from outside. Ceilings of the gas chambers were used for discharging the gas inside the chambers. After World War II, changes were made, as the gas chambers are not in its original form. They are reconstructed. They are not fully representing the extremity of their homicide capability, The doors at the time of killing were made airtight while after World War II, there were new doors placed, which were not airtight. In my opinion, the number of people killed because of being captivated in the gas chambers and because of gas discharge in the chambers is also not fully known as there are different opinions about the number of killed people. Some say that the number of people reached 4 million; however, other people reject this statement and explain that only 1. 1 million died in Auschwitz. Therefore, it cannot be said with accuracy about how many people died in actuality during the World War II in the gas chambers. The gas was not discharged day and night but only for twenty or thirty minutes as what I feel is that the gas was quite harmful and kept the power of killing many at one time and its efficacy maintained till late hours due to which, massive gassing was avoided. Therefore, from the interviews of David Cole, it is quite evident that Auschwitz divided in its three sites was used for massive killing. Works Cited Cole, David and Smith Bradley. David Cole Interviews Dr. Franciszek Piper, Director, Auschwitz State Museum. 1992. Accessed on 24th February 2011 from http://www. codoh. com/gcgv/gcgvcole.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https://assignbuster.com/reaction-essay-samples-2/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Reaction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action-essay-samples-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Reaction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Reaction</dc:title>
  <dc:subject>Others;</dc:subject>
  <dc:creator>AssignBuster</dc:creator>
  <cp:keywords/>
  <dc:description>Therefore, from the interviews of David Cole, it is quite evident that Auschwitz divided in its three sites was used for massive killing.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